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6654A5" w:rsidRDefault="006654A5">
      <w:pPr>
        <w:rPr>
          <w:rFonts w:ascii="Arial" w:hAnsi="Arial" w:cs="Arial"/>
          <w:b/>
          <w:sz w:val="24"/>
          <w:szCs w:val="24"/>
        </w:rPr>
      </w:pPr>
    </w:p>
    <w:p w:rsidR="00C204CB" w:rsidRDefault="00C204CB">
      <w:pPr>
        <w:rPr>
          <w:rFonts w:ascii="Arial" w:hAnsi="Arial" w:cs="Arial"/>
          <w:b/>
          <w:sz w:val="24"/>
          <w:szCs w:val="24"/>
        </w:rPr>
      </w:pPr>
    </w:p>
    <w:p w:rsidR="00554D06" w:rsidRPr="006654A5" w:rsidRDefault="00A00D96">
      <w:pPr>
        <w:pStyle w:val="PargrafodaLista"/>
        <w:jc w:val="center"/>
        <w:rPr>
          <w:rFonts w:ascii="Georgia" w:hAnsi="Georgia" w:cs="Arial"/>
          <w:b/>
          <w:sz w:val="72"/>
          <w:szCs w:val="72"/>
        </w:rPr>
      </w:pPr>
      <w:r w:rsidRPr="006654A5">
        <w:rPr>
          <w:rFonts w:ascii="Georgia" w:hAnsi="Georgia" w:cs="Arial"/>
          <w:b/>
          <w:sz w:val="72"/>
          <w:szCs w:val="72"/>
        </w:rPr>
        <w:t>PLANO DE TRABALHO ANUAL</w:t>
      </w:r>
    </w:p>
    <w:p w:rsidR="00C204CB" w:rsidRDefault="00C204CB" w:rsidP="00C204CB">
      <w:pPr>
        <w:spacing w:after="0" w:line="360" w:lineRule="auto"/>
        <w:ind w:left="-284"/>
        <w:jc w:val="center"/>
        <w:rPr>
          <w:rFonts w:ascii="Georgia" w:hAnsi="Georgia" w:cs="Arial"/>
          <w:b/>
          <w:sz w:val="28"/>
          <w:szCs w:val="28"/>
        </w:rPr>
      </w:pPr>
    </w:p>
    <w:p w:rsidR="006654A5" w:rsidRPr="006654A5" w:rsidRDefault="006654A5" w:rsidP="00C204CB">
      <w:pPr>
        <w:spacing w:after="0" w:line="360" w:lineRule="auto"/>
        <w:ind w:left="-284"/>
        <w:jc w:val="center"/>
        <w:rPr>
          <w:rFonts w:ascii="Georgia" w:hAnsi="Georgia" w:cs="Arial"/>
          <w:b/>
          <w:sz w:val="28"/>
          <w:szCs w:val="28"/>
        </w:rPr>
      </w:pPr>
    </w:p>
    <w:p w:rsidR="00C204CB" w:rsidRPr="006654A5" w:rsidRDefault="00C204CB" w:rsidP="00C204CB">
      <w:pPr>
        <w:spacing w:after="0" w:line="360" w:lineRule="auto"/>
        <w:ind w:left="-284"/>
        <w:jc w:val="center"/>
        <w:rPr>
          <w:rFonts w:ascii="Georgia" w:hAnsi="Georgia" w:cs="Arial"/>
          <w:b/>
          <w:sz w:val="28"/>
          <w:szCs w:val="28"/>
        </w:rPr>
      </w:pPr>
    </w:p>
    <w:p w:rsidR="00405C74" w:rsidRPr="006654A5" w:rsidRDefault="00405C74" w:rsidP="00C204CB">
      <w:pPr>
        <w:spacing w:after="0" w:line="360" w:lineRule="auto"/>
        <w:ind w:left="-284"/>
        <w:jc w:val="center"/>
        <w:rPr>
          <w:rFonts w:ascii="Georgia" w:hAnsi="Georgia" w:cs="Arial"/>
          <w:b/>
          <w:sz w:val="28"/>
          <w:szCs w:val="28"/>
        </w:rPr>
      </w:pPr>
    </w:p>
    <w:p w:rsidR="00E925D0" w:rsidRPr="006654A5" w:rsidRDefault="00E925D0" w:rsidP="00C204CB">
      <w:pPr>
        <w:spacing w:after="0" w:line="360" w:lineRule="auto"/>
        <w:ind w:left="-284"/>
        <w:jc w:val="center"/>
        <w:rPr>
          <w:rFonts w:ascii="Georgia" w:hAnsi="Georgia" w:cs="Arial"/>
          <w:b/>
          <w:sz w:val="44"/>
          <w:szCs w:val="44"/>
        </w:rPr>
      </w:pPr>
      <w:r w:rsidRPr="006654A5">
        <w:rPr>
          <w:rFonts w:ascii="Georgia" w:hAnsi="Georgia" w:cs="Arial"/>
          <w:b/>
          <w:sz w:val="44"/>
          <w:szCs w:val="44"/>
        </w:rPr>
        <w:t xml:space="preserve">INTEGRAÇÃO AO </w:t>
      </w:r>
      <w:r w:rsidR="00784B3C" w:rsidRPr="006654A5">
        <w:rPr>
          <w:rFonts w:ascii="Georgia" w:hAnsi="Georgia" w:cs="Arial"/>
          <w:b/>
          <w:sz w:val="44"/>
          <w:szCs w:val="44"/>
        </w:rPr>
        <w:t>MUNDO</w:t>
      </w:r>
      <w:r w:rsidR="006339E0" w:rsidRPr="006654A5">
        <w:rPr>
          <w:rFonts w:ascii="Georgia" w:hAnsi="Georgia" w:cs="Arial"/>
          <w:b/>
          <w:sz w:val="44"/>
          <w:szCs w:val="44"/>
        </w:rPr>
        <w:t xml:space="preserve"> </w:t>
      </w:r>
      <w:r w:rsidR="00784B3C" w:rsidRPr="006654A5">
        <w:rPr>
          <w:rFonts w:ascii="Georgia" w:hAnsi="Georgia" w:cs="Arial"/>
          <w:b/>
          <w:sz w:val="44"/>
          <w:szCs w:val="44"/>
        </w:rPr>
        <w:t>DO</w:t>
      </w:r>
      <w:r w:rsidRPr="006654A5">
        <w:rPr>
          <w:rFonts w:ascii="Georgia" w:hAnsi="Georgia" w:cs="Arial"/>
          <w:b/>
          <w:sz w:val="44"/>
          <w:szCs w:val="44"/>
        </w:rPr>
        <w:t xml:space="preserve"> TRABALHO NO CAMPO DA ASSISTÊNCIA SOCIAL</w:t>
      </w:r>
    </w:p>
    <w:p w:rsidR="006654A5" w:rsidRPr="006654A5" w:rsidRDefault="00C204CB" w:rsidP="006654A5">
      <w:pPr>
        <w:spacing w:after="0" w:line="360" w:lineRule="auto"/>
        <w:ind w:left="-284"/>
        <w:jc w:val="center"/>
        <w:rPr>
          <w:rFonts w:ascii="Georgia" w:hAnsi="Georgia" w:cs="Arial"/>
          <w:b/>
          <w:sz w:val="40"/>
          <w:szCs w:val="40"/>
        </w:rPr>
      </w:pPr>
      <w:r w:rsidRPr="006654A5">
        <w:rPr>
          <w:rFonts w:ascii="Georgia" w:hAnsi="Georgia" w:cs="Arial"/>
          <w:b/>
          <w:sz w:val="40"/>
          <w:szCs w:val="40"/>
        </w:rPr>
        <w:t>Projeto “Elo: meu presente, meu futuro</w:t>
      </w:r>
      <w:proofErr w:type="gramStart"/>
      <w:r w:rsidRPr="006654A5">
        <w:rPr>
          <w:rFonts w:ascii="Georgia" w:hAnsi="Georgia" w:cs="Arial"/>
          <w:b/>
          <w:sz w:val="40"/>
          <w:szCs w:val="40"/>
        </w:rPr>
        <w:t>”</w:t>
      </w:r>
      <w:proofErr w:type="gramEnd"/>
    </w:p>
    <w:p w:rsidR="00C204CB" w:rsidRDefault="00C204CB" w:rsidP="00C204CB">
      <w:pPr>
        <w:pStyle w:val="PargrafodaLista"/>
        <w:ind w:left="0"/>
        <w:jc w:val="center"/>
        <w:rPr>
          <w:rFonts w:ascii="Arial" w:hAnsi="Arial" w:cs="Arial"/>
          <w:b/>
          <w:color w:val="0000CC"/>
          <w:sz w:val="40"/>
          <w:szCs w:val="40"/>
        </w:rPr>
      </w:pPr>
    </w:p>
    <w:p w:rsidR="00405C74" w:rsidRDefault="00405C74" w:rsidP="00C204CB">
      <w:pPr>
        <w:pStyle w:val="PargrafodaLista"/>
        <w:ind w:left="0"/>
        <w:jc w:val="center"/>
        <w:rPr>
          <w:rFonts w:ascii="Arial" w:hAnsi="Arial" w:cs="Arial"/>
          <w:b/>
          <w:color w:val="0000CC"/>
          <w:sz w:val="40"/>
          <w:szCs w:val="40"/>
        </w:rPr>
      </w:pPr>
    </w:p>
    <w:p w:rsidR="00405C74" w:rsidRDefault="00405C74" w:rsidP="00C204CB">
      <w:pPr>
        <w:pStyle w:val="PargrafodaLista"/>
        <w:ind w:left="0"/>
        <w:jc w:val="center"/>
        <w:rPr>
          <w:rFonts w:ascii="Arial" w:hAnsi="Arial" w:cs="Arial"/>
          <w:b/>
          <w:color w:val="0000CC"/>
          <w:sz w:val="40"/>
          <w:szCs w:val="40"/>
        </w:rPr>
      </w:pPr>
    </w:p>
    <w:p w:rsidR="00405C74" w:rsidRDefault="00405C74" w:rsidP="00C204CB">
      <w:pPr>
        <w:pStyle w:val="PargrafodaLista"/>
        <w:ind w:left="0"/>
        <w:jc w:val="center"/>
        <w:rPr>
          <w:rFonts w:ascii="Arial" w:hAnsi="Arial" w:cs="Arial"/>
          <w:b/>
          <w:color w:val="0000CC"/>
          <w:sz w:val="40"/>
          <w:szCs w:val="40"/>
        </w:rPr>
      </w:pPr>
    </w:p>
    <w:p w:rsidR="009E4770" w:rsidRPr="006654A5" w:rsidRDefault="00E925D0" w:rsidP="00405C74">
      <w:pPr>
        <w:pStyle w:val="PargrafodaLista"/>
        <w:ind w:left="0"/>
        <w:jc w:val="center"/>
        <w:rPr>
          <w:rFonts w:ascii="Georgia" w:hAnsi="Georgia" w:cs="Arial"/>
          <w:b/>
          <w:sz w:val="52"/>
          <w:szCs w:val="52"/>
        </w:rPr>
      </w:pPr>
      <w:r w:rsidRPr="006654A5">
        <w:rPr>
          <w:rFonts w:ascii="Georgia" w:hAnsi="Georgia" w:cs="Arial"/>
          <w:b/>
          <w:sz w:val="52"/>
          <w:szCs w:val="52"/>
        </w:rPr>
        <w:t>2022</w:t>
      </w:r>
    </w:p>
    <w:p w:rsidR="009E4770" w:rsidRDefault="009E4770">
      <w:pPr>
        <w:pStyle w:val="PargrafodaLista"/>
        <w:jc w:val="center"/>
        <w:rPr>
          <w:rFonts w:ascii="Arial" w:hAnsi="Arial" w:cs="Arial"/>
          <w:b/>
          <w:color w:val="0000CC"/>
          <w:sz w:val="28"/>
          <w:szCs w:val="28"/>
        </w:rPr>
      </w:pPr>
    </w:p>
    <w:p w:rsidR="00C204CB" w:rsidRDefault="00C204CB">
      <w:pPr>
        <w:pStyle w:val="PargrafodaLista"/>
        <w:jc w:val="center"/>
        <w:rPr>
          <w:rFonts w:ascii="Arial" w:hAnsi="Arial" w:cs="Arial"/>
          <w:b/>
          <w:color w:val="0000CC"/>
          <w:sz w:val="28"/>
          <w:szCs w:val="28"/>
        </w:rPr>
      </w:pPr>
    </w:p>
    <w:p w:rsidR="006654A5" w:rsidRDefault="006654A5">
      <w:pPr>
        <w:pStyle w:val="PargrafodaLista"/>
        <w:jc w:val="center"/>
        <w:rPr>
          <w:rFonts w:ascii="Arial" w:hAnsi="Arial" w:cs="Arial"/>
          <w:b/>
          <w:color w:val="0000CC"/>
          <w:sz w:val="28"/>
          <w:szCs w:val="28"/>
        </w:rPr>
      </w:pPr>
    </w:p>
    <w:p w:rsidR="006654A5" w:rsidRDefault="006654A5">
      <w:pPr>
        <w:pStyle w:val="PargrafodaLista"/>
        <w:jc w:val="center"/>
        <w:rPr>
          <w:rFonts w:ascii="Arial" w:hAnsi="Arial" w:cs="Arial"/>
          <w:b/>
          <w:color w:val="0000CC"/>
          <w:sz w:val="28"/>
          <w:szCs w:val="28"/>
        </w:rPr>
      </w:pPr>
    </w:p>
    <w:p w:rsidR="006654A5" w:rsidRPr="00E925D0" w:rsidRDefault="006654A5">
      <w:pPr>
        <w:pStyle w:val="PargrafodaLista"/>
        <w:jc w:val="center"/>
        <w:rPr>
          <w:rFonts w:ascii="Arial" w:hAnsi="Arial" w:cs="Arial"/>
          <w:b/>
          <w:color w:val="0000CC"/>
          <w:sz w:val="28"/>
          <w:szCs w:val="28"/>
        </w:rPr>
      </w:pPr>
    </w:p>
    <w:p w:rsidR="00D165C6" w:rsidRDefault="00A00D96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IDENTIFICAÇÃO</w:t>
      </w:r>
    </w:p>
    <w:tbl>
      <w:tblPr>
        <w:tblStyle w:val="Tabelacomgrade"/>
        <w:tblW w:w="0" w:type="auto"/>
        <w:tblLook w:val="04A0"/>
      </w:tblPr>
      <w:tblGrid>
        <w:gridCol w:w="8494"/>
      </w:tblGrid>
      <w:tr w:rsidR="00D165C6" w:rsidTr="00161DFD">
        <w:tc>
          <w:tcPr>
            <w:tcW w:w="8494" w:type="dxa"/>
            <w:vAlign w:val="center"/>
          </w:tcPr>
          <w:p w:rsidR="00D165C6" w:rsidRDefault="00A00D96" w:rsidP="00161D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Nome/ Razão Social:</w:t>
            </w:r>
            <w:r w:rsidR="006654A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ASSOCIAÇÃO DE MORADORES NOVA ESPERANÇA</w:t>
            </w:r>
          </w:p>
        </w:tc>
      </w:tr>
      <w:tr w:rsidR="00D165C6" w:rsidTr="00161DFD">
        <w:trPr>
          <w:trHeight w:val="680"/>
        </w:trPr>
        <w:tc>
          <w:tcPr>
            <w:tcW w:w="8494" w:type="dxa"/>
            <w:vAlign w:val="center"/>
          </w:tcPr>
          <w:p w:rsidR="00D165C6" w:rsidRDefault="00A00D96" w:rsidP="00161DFD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Atividade Principal: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Assistência Social - Proteção Social Básica (PSB) – Serviço de Convivência e Fortalecimento de Vínculos (SCFV)</w:t>
            </w:r>
          </w:p>
        </w:tc>
      </w:tr>
      <w:tr w:rsidR="00D165C6" w:rsidTr="00161DFD">
        <w:trPr>
          <w:trHeight w:val="397"/>
        </w:trPr>
        <w:tc>
          <w:tcPr>
            <w:tcW w:w="8494" w:type="dxa"/>
            <w:vAlign w:val="center"/>
          </w:tcPr>
          <w:p w:rsidR="00D165C6" w:rsidRDefault="00A00D96" w:rsidP="00161D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CNPJ: </w:t>
            </w:r>
            <w:r w:rsidR="00C204C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27.559.384/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0001-33</w:t>
            </w:r>
          </w:p>
        </w:tc>
      </w:tr>
      <w:tr w:rsidR="00D165C6" w:rsidTr="00161DFD">
        <w:trPr>
          <w:trHeight w:val="624"/>
        </w:trPr>
        <w:tc>
          <w:tcPr>
            <w:tcW w:w="8494" w:type="dxa"/>
            <w:vAlign w:val="center"/>
          </w:tcPr>
          <w:p w:rsidR="00D165C6" w:rsidRDefault="00A00D96" w:rsidP="00161D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Endereço completo:</w:t>
            </w:r>
            <w:r w:rsidR="006654A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Rod. Governador Mário Covas, 426, lateral, São Benedito,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Município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São Mateus/ES - CEP: 29940-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010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D165C6" w:rsidTr="00161DFD">
        <w:trPr>
          <w:trHeight w:val="340"/>
        </w:trPr>
        <w:tc>
          <w:tcPr>
            <w:tcW w:w="8494" w:type="dxa"/>
            <w:vAlign w:val="center"/>
          </w:tcPr>
          <w:p w:rsidR="00D165C6" w:rsidRDefault="00A00D96" w:rsidP="00161D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Telefone: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(027) 3767.3458 – 9.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pt-BR"/>
              </w:rPr>
              <w:t>9988.1136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– 9.9988.6717</w:t>
            </w:r>
          </w:p>
        </w:tc>
      </w:tr>
      <w:tr w:rsidR="00D165C6" w:rsidTr="00161DFD">
        <w:tc>
          <w:tcPr>
            <w:tcW w:w="8494" w:type="dxa"/>
            <w:vAlign w:val="center"/>
          </w:tcPr>
          <w:p w:rsidR="00D165C6" w:rsidRDefault="00A00D96" w:rsidP="00161D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E-mail:</w:t>
            </w:r>
            <w:r w:rsidR="006654A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</w:t>
            </w:r>
            <w:hyperlink r:id="rId9" w:history="1">
              <w:r w:rsidR="006654A5" w:rsidRPr="006500B9">
                <w:rPr>
                  <w:rStyle w:val="Hyperlink"/>
                  <w:rFonts w:ascii="Arial" w:hAnsi="Arial" w:cs="Arial"/>
                  <w:sz w:val="20"/>
                  <w:szCs w:val="20"/>
                  <w:lang w:eastAsia="pt-BR"/>
                </w:rPr>
                <w:t>novaesperanca@novaesperanca.org.br</w:t>
              </w:r>
            </w:hyperlink>
            <w:r w:rsidR="006654A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61DFD" w:rsidRPr="00161DFD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ite:</w:t>
            </w:r>
            <w:r w:rsidR="00F91D93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www.novaesperanca.org.br</w:t>
            </w:r>
          </w:p>
        </w:tc>
      </w:tr>
      <w:tr w:rsidR="00D165C6" w:rsidTr="00161DFD">
        <w:trPr>
          <w:trHeight w:val="624"/>
        </w:trPr>
        <w:tc>
          <w:tcPr>
            <w:tcW w:w="8494" w:type="dxa"/>
            <w:vAlign w:val="center"/>
          </w:tcPr>
          <w:p w:rsidR="00D165C6" w:rsidRPr="00616DEB" w:rsidRDefault="00A00D96" w:rsidP="006654A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Responsável do Plano de Trabalho: </w:t>
            </w:r>
            <w:proofErr w:type="spellStart"/>
            <w:r w:rsidR="006654A5" w:rsidRPr="00616DEB">
              <w:rPr>
                <w:rFonts w:ascii="Arial" w:hAnsi="Arial" w:cs="Arial"/>
                <w:sz w:val="20"/>
                <w:szCs w:val="20"/>
                <w:lang w:eastAsia="pt-BR"/>
              </w:rPr>
              <w:t>Adna</w:t>
            </w:r>
            <w:proofErr w:type="spellEnd"/>
            <w:r w:rsidR="006654A5" w:rsidRPr="00616DEB">
              <w:rPr>
                <w:rFonts w:ascii="Arial" w:hAnsi="Arial" w:cs="Arial"/>
                <w:sz w:val="20"/>
                <w:szCs w:val="20"/>
                <w:lang w:eastAsia="pt-BR"/>
              </w:rPr>
              <w:t xml:space="preserve"> Maria Farias Silva</w:t>
            </w:r>
            <w:r w:rsidR="006654A5">
              <w:rPr>
                <w:rFonts w:ascii="Arial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t-BR"/>
              </w:rPr>
              <w:t>Bibiana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Gomes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t-BR"/>
              </w:rPr>
              <w:t>Ronchetti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Queiroz, Fabio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t-BR"/>
              </w:rPr>
              <w:t>Frigerio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t-BR"/>
              </w:rPr>
              <w:t>Giseli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Terezinha de Souza Soares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t-BR"/>
              </w:rPr>
              <w:t>Zequinelli</w:t>
            </w:r>
            <w:proofErr w:type="spellEnd"/>
            <w:r w:rsidR="006654A5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</w:p>
        </w:tc>
      </w:tr>
    </w:tbl>
    <w:p w:rsidR="00C204CB" w:rsidRDefault="00C204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165C6" w:rsidRDefault="00A00D96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IDENTIFICAÇÃO DO REPRESENTANTE LEGAL</w:t>
      </w:r>
    </w:p>
    <w:tbl>
      <w:tblPr>
        <w:tblStyle w:val="Tabelacomgrade"/>
        <w:tblW w:w="0" w:type="auto"/>
        <w:tblLook w:val="04A0"/>
      </w:tblPr>
      <w:tblGrid>
        <w:gridCol w:w="8494"/>
      </w:tblGrid>
      <w:tr w:rsidR="00D165C6" w:rsidTr="00FF1285">
        <w:trPr>
          <w:trHeight w:val="340"/>
        </w:trPr>
        <w:tc>
          <w:tcPr>
            <w:tcW w:w="8494" w:type="dxa"/>
            <w:vAlign w:val="center"/>
          </w:tcPr>
          <w:p w:rsidR="00D165C6" w:rsidRDefault="00A00D96" w:rsidP="00FF12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Nome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:</w:t>
            </w:r>
            <w:r w:rsidR="00912DDF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Maria Cristina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t-BR"/>
              </w:rPr>
              <w:t>Bordoni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Silva</w:t>
            </w:r>
          </w:p>
        </w:tc>
      </w:tr>
      <w:tr w:rsidR="00D165C6" w:rsidTr="00FF1285">
        <w:trPr>
          <w:trHeight w:val="567"/>
        </w:trPr>
        <w:tc>
          <w:tcPr>
            <w:tcW w:w="8494" w:type="dxa"/>
            <w:vAlign w:val="center"/>
          </w:tcPr>
          <w:p w:rsidR="00D165C6" w:rsidRDefault="00A00D96" w:rsidP="00FF12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Endereço: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Rod. Governador Mário Covas, 426, lateral, São Benedito, 29.940-101, São Mateus/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pt-BR"/>
              </w:rPr>
              <w:t>ES</w:t>
            </w:r>
            <w:proofErr w:type="gramEnd"/>
          </w:p>
        </w:tc>
      </w:tr>
      <w:tr w:rsidR="00D165C6" w:rsidTr="00FF1285">
        <w:trPr>
          <w:trHeight w:val="340"/>
        </w:trPr>
        <w:tc>
          <w:tcPr>
            <w:tcW w:w="8494" w:type="dxa"/>
            <w:vAlign w:val="center"/>
          </w:tcPr>
          <w:p w:rsidR="00D165C6" w:rsidRDefault="00A00D96" w:rsidP="00FF128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Telefone: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(27) 3763.1136 – 9.9766.0032</w:t>
            </w:r>
          </w:p>
        </w:tc>
      </w:tr>
      <w:tr w:rsidR="00D165C6" w:rsidTr="00FF1285">
        <w:trPr>
          <w:trHeight w:val="340"/>
        </w:trPr>
        <w:tc>
          <w:tcPr>
            <w:tcW w:w="8494" w:type="dxa"/>
            <w:vAlign w:val="center"/>
          </w:tcPr>
          <w:p w:rsidR="00D165C6" w:rsidRDefault="00A00D96" w:rsidP="00FF12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E-mail: </w:t>
            </w:r>
            <w:hyperlink r:id="rId10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eastAsia="pt-BR"/>
                </w:rPr>
                <w:t>c.bordoni@terra.com.br</w:t>
              </w:r>
            </w:hyperlink>
          </w:p>
        </w:tc>
      </w:tr>
      <w:tr w:rsidR="00D165C6" w:rsidTr="00FF1285">
        <w:trPr>
          <w:trHeight w:val="340"/>
        </w:trPr>
        <w:tc>
          <w:tcPr>
            <w:tcW w:w="8494" w:type="dxa"/>
            <w:vAlign w:val="center"/>
          </w:tcPr>
          <w:p w:rsidR="00D165C6" w:rsidRDefault="00A00D96" w:rsidP="00FF128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RG: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496.184-ES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                                 CPF: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457.337.676-34</w:t>
            </w:r>
          </w:p>
        </w:tc>
      </w:tr>
      <w:tr w:rsidR="00D165C6" w:rsidTr="00FF1285">
        <w:trPr>
          <w:trHeight w:val="340"/>
        </w:trPr>
        <w:tc>
          <w:tcPr>
            <w:tcW w:w="8494" w:type="dxa"/>
            <w:vAlign w:val="center"/>
          </w:tcPr>
          <w:p w:rsidR="00D165C6" w:rsidRDefault="00A00D96" w:rsidP="00FF128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Data do início e termino do mandado: </w:t>
            </w:r>
            <w:r w:rsidR="00FF1285">
              <w:rPr>
                <w:rFonts w:ascii="Arial" w:hAnsi="Arial" w:cs="Arial"/>
                <w:sz w:val="20"/>
                <w:szCs w:val="20"/>
                <w:lang w:eastAsia="pt-BR"/>
              </w:rPr>
              <w:t>01/05/2021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– 30/04/202</w:t>
            </w:r>
            <w:r w:rsidR="00FF1285">
              <w:rPr>
                <w:rFonts w:ascii="Arial" w:hAnsi="Arial" w:cs="Arial"/>
                <w:sz w:val="20"/>
                <w:szCs w:val="20"/>
                <w:lang w:eastAsia="pt-BR"/>
              </w:rPr>
              <w:t>5</w:t>
            </w:r>
          </w:p>
        </w:tc>
      </w:tr>
    </w:tbl>
    <w:p w:rsidR="00C204CB" w:rsidRDefault="00C204CB">
      <w:pPr>
        <w:rPr>
          <w:rFonts w:ascii="Arial" w:hAnsi="Arial" w:cs="Arial"/>
          <w:b/>
          <w:sz w:val="24"/>
          <w:szCs w:val="24"/>
        </w:rPr>
      </w:pPr>
    </w:p>
    <w:p w:rsidR="00D165C6" w:rsidRDefault="00A00D96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IDENTIFICAÇÃO DA DIRETORIA</w:t>
      </w:r>
    </w:p>
    <w:p w:rsidR="00D165C6" w:rsidRDefault="00D165C6">
      <w:pPr>
        <w:pStyle w:val="PargrafodaLista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668"/>
        <w:gridCol w:w="4677"/>
        <w:gridCol w:w="2149"/>
      </w:tblGrid>
      <w:tr w:rsidR="00D165C6" w:rsidTr="00FF1285">
        <w:trPr>
          <w:trHeight w:val="340"/>
        </w:trPr>
        <w:tc>
          <w:tcPr>
            <w:tcW w:w="1668" w:type="dxa"/>
            <w:vAlign w:val="center"/>
          </w:tcPr>
          <w:p w:rsidR="00D165C6" w:rsidRDefault="00A00D96" w:rsidP="00FF128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4677" w:type="dxa"/>
            <w:vAlign w:val="center"/>
          </w:tcPr>
          <w:p w:rsidR="00D165C6" w:rsidRDefault="00A00D96" w:rsidP="00FF128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149" w:type="dxa"/>
            <w:vAlign w:val="center"/>
          </w:tcPr>
          <w:p w:rsidR="00D165C6" w:rsidRDefault="00A00D96" w:rsidP="00FF128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CPF</w:t>
            </w:r>
          </w:p>
        </w:tc>
      </w:tr>
      <w:tr w:rsidR="00D165C6" w:rsidTr="00FF1285">
        <w:trPr>
          <w:trHeight w:val="340"/>
        </w:trPr>
        <w:tc>
          <w:tcPr>
            <w:tcW w:w="1668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4677" w:type="dxa"/>
            <w:vAlign w:val="center"/>
          </w:tcPr>
          <w:p w:rsidR="00D165C6" w:rsidRPr="00C21AFF" w:rsidRDefault="00A00D9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21AFF">
              <w:rPr>
                <w:rFonts w:ascii="Arial" w:hAnsi="Arial" w:cs="Arial"/>
                <w:sz w:val="20"/>
                <w:szCs w:val="20"/>
                <w:lang w:eastAsia="pt-BR"/>
              </w:rPr>
              <w:t xml:space="preserve">Maria Cristina </w:t>
            </w:r>
            <w:proofErr w:type="spellStart"/>
            <w:r w:rsidRPr="00C21AFF">
              <w:rPr>
                <w:rFonts w:ascii="Arial" w:hAnsi="Arial" w:cs="Arial"/>
                <w:sz w:val="20"/>
                <w:szCs w:val="20"/>
                <w:lang w:eastAsia="pt-BR"/>
              </w:rPr>
              <w:t>Bordoni</w:t>
            </w:r>
            <w:proofErr w:type="spellEnd"/>
            <w:r w:rsidRPr="00C21AF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Silva</w:t>
            </w:r>
          </w:p>
        </w:tc>
        <w:tc>
          <w:tcPr>
            <w:tcW w:w="2149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457.337.676-34</w:t>
            </w:r>
          </w:p>
        </w:tc>
      </w:tr>
      <w:tr w:rsidR="00D165C6" w:rsidTr="00FF1285">
        <w:trPr>
          <w:trHeight w:val="340"/>
        </w:trPr>
        <w:tc>
          <w:tcPr>
            <w:tcW w:w="1668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Secretária</w:t>
            </w:r>
          </w:p>
        </w:tc>
        <w:tc>
          <w:tcPr>
            <w:tcW w:w="4677" w:type="dxa"/>
            <w:vAlign w:val="center"/>
          </w:tcPr>
          <w:p w:rsidR="00D165C6" w:rsidRPr="00C21AFF" w:rsidRDefault="00A00D9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21AFF">
              <w:rPr>
                <w:rFonts w:ascii="Arial" w:hAnsi="Arial" w:cs="Arial"/>
                <w:sz w:val="20"/>
                <w:szCs w:val="20"/>
                <w:lang w:eastAsia="pt-BR"/>
              </w:rPr>
              <w:t xml:space="preserve">Alice Aparecida Costa </w:t>
            </w:r>
            <w:proofErr w:type="spellStart"/>
            <w:r w:rsidRPr="00C21AFF">
              <w:rPr>
                <w:rFonts w:ascii="Arial" w:hAnsi="Arial" w:cs="Arial"/>
                <w:sz w:val="20"/>
                <w:szCs w:val="20"/>
                <w:lang w:eastAsia="pt-BR"/>
              </w:rPr>
              <w:t>Turetta</w:t>
            </w:r>
            <w:proofErr w:type="spellEnd"/>
            <w:r w:rsidRPr="00C21AF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Ferreira</w:t>
            </w:r>
          </w:p>
        </w:tc>
        <w:tc>
          <w:tcPr>
            <w:tcW w:w="2149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081.238.157-27</w:t>
            </w:r>
          </w:p>
        </w:tc>
      </w:tr>
      <w:tr w:rsidR="00D165C6" w:rsidTr="00FF1285">
        <w:trPr>
          <w:trHeight w:val="340"/>
        </w:trPr>
        <w:tc>
          <w:tcPr>
            <w:tcW w:w="1668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Tesoureiro</w:t>
            </w:r>
          </w:p>
        </w:tc>
        <w:tc>
          <w:tcPr>
            <w:tcW w:w="4677" w:type="dxa"/>
            <w:vAlign w:val="center"/>
          </w:tcPr>
          <w:p w:rsidR="00D165C6" w:rsidRPr="00C21AFF" w:rsidRDefault="00A00D9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21AFF">
              <w:rPr>
                <w:rFonts w:ascii="Arial" w:hAnsi="Arial" w:cs="Arial"/>
                <w:sz w:val="20"/>
                <w:szCs w:val="20"/>
                <w:lang w:eastAsia="pt-BR"/>
              </w:rPr>
              <w:t>Clóvis da Silva</w:t>
            </w:r>
          </w:p>
        </w:tc>
        <w:tc>
          <w:tcPr>
            <w:tcW w:w="2149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249.812.906-59</w:t>
            </w:r>
          </w:p>
        </w:tc>
      </w:tr>
    </w:tbl>
    <w:p w:rsidR="00D165C6" w:rsidRDefault="00D165C6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p w:rsidR="00D165C6" w:rsidRPr="00E61720" w:rsidRDefault="00A00D96" w:rsidP="00E61720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INSCRIÇÕES E CADASTROS DA ENTIDADE</w:t>
      </w:r>
    </w:p>
    <w:tbl>
      <w:tblPr>
        <w:tblStyle w:val="Tabelacomgrade"/>
        <w:tblW w:w="8500" w:type="dxa"/>
        <w:tblLook w:val="04A0"/>
      </w:tblPr>
      <w:tblGrid>
        <w:gridCol w:w="4134"/>
        <w:gridCol w:w="1844"/>
        <w:gridCol w:w="2522"/>
      </w:tblGrid>
      <w:tr w:rsidR="00D165C6" w:rsidTr="00FF1285">
        <w:trPr>
          <w:trHeight w:val="283"/>
        </w:trPr>
        <w:tc>
          <w:tcPr>
            <w:tcW w:w="4134" w:type="dxa"/>
            <w:vAlign w:val="center"/>
          </w:tcPr>
          <w:p w:rsidR="00D165C6" w:rsidRDefault="00A00D96" w:rsidP="00FF12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INSCRIÇÃO/CADASTRO</w:t>
            </w:r>
          </w:p>
        </w:tc>
        <w:tc>
          <w:tcPr>
            <w:tcW w:w="1844" w:type="dxa"/>
            <w:vAlign w:val="center"/>
          </w:tcPr>
          <w:p w:rsidR="00D165C6" w:rsidRDefault="00A00D96" w:rsidP="00FF12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NUMERO</w:t>
            </w:r>
          </w:p>
        </w:tc>
        <w:tc>
          <w:tcPr>
            <w:tcW w:w="2522" w:type="dxa"/>
            <w:vAlign w:val="center"/>
          </w:tcPr>
          <w:p w:rsidR="00D165C6" w:rsidRDefault="00A00D96" w:rsidP="00FF12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VALIDADE</w:t>
            </w:r>
          </w:p>
        </w:tc>
      </w:tr>
      <w:tr w:rsidR="00D165C6" w:rsidRPr="00C204CB" w:rsidTr="00FF1285">
        <w:trPr>
          <w:trHeight w:val="283"/>
        </w:trPr>
        <w:tc>
          <w:tcPr>
            <w:tcW w:w="4134" w:type="dxa"/>
            <w:vAlign w:val="center"/>
          </w:tcPr>
          <w:p w:rsidR="00D165C6" w:rsidRPr="00C204CB" w:rsidRDefault="00A00D96" w:rsidP="00FF12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204C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COMAS</w:t>
            </w:r>
          </w:p>
        </w:tc>
        <w:tc>
          <w:tcPr>
            <w:tcW w:w="1844" w:type="dxa"/>
            <w:vAlign w:val="center"/>
          </w:tcPr>
          <w:p w:rsidR="00D165C6" w:rsidRPr="00C204CB" w:rsidRDefault="00A00D96" w:rsidP="00FF12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204CB">
              <w:rPr>
                <w:rFonts w:ascii="Arial" w:hAnsi="Arial" w:cs="Arial"/>
                <w:sz w:val="20"/>
                <w:szCs w:val="20"/>
                <w:lang w:eastAsia="pt-BR"/>
              </w:rPr>
              <w:t>00</w:t>
            </w:r>
            <w:r w:rsidR="00C204CB">
              <w:rPr>
                <w:rFonts w:ascii="Arial" w:hAnsi="Arial" w:cs="Arial"/>
                <w:sz w:val="20"/>
                <w:szCs w:val="20"/>
                <w:lang w:eastAsia="pt-BR"/>
              </w:rPr>
              <w:t>1/2021</w:t>
            </w:r>
          </w:p>
        </w:tc>
        <w:tc>
          <w:tcPr>
            <w:tcW w:w="2522" w:type="dxa"/>
            <w:vAlign w:val="center"/>
          </w:tcPr>
          <w:p w:rsidR="00D165C6" w:rsidRPr="00C204CB" w:rsidRDefault="00C204CB" w:rsidP="00FF12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Indeterminada</w:t>
            </w:r>
          </w:p>
        </w:tc>
      </w:tr>
      <w:tr w:rsidR="00D165C6" w:rsidRPr="00C204CB" w:rsidTr="00FF1285">
        <w:trPr>
          <w:trHeight w:val="283"/>
        </w:trPr>
        <w:tc>
          <w:tcPr>
            <w:tcW w:w="4134" w:type="dxa"/>
            <w:vAlign w:val="center"/>
          </w:tcPr>
          <w:p w:rsidR="00D165C6" w:rsidRPr="00C204CB" w:rsidRDefault="00A00D96" w:rsidP="00FF12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204C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COMDISAM</w:t>
            </w:r>
          </w:p>
        </w:tc>
        <w:tc>
          <w:tcPr>
            <w:tcW w:w="1844" w:type="dxa"/>
            <w:vAlign w:val="center"/>
          </w:tcPr>
          <w:p w:rsidR="00D165C6" w:rsidRPr="00C204CB" w:rsidRDefault="00FF1285" w:rsidP="00FF12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204CB">
              <w:rPr>
                <w:rFonts w:ascii="Arial" w:hAnsi="Arial" w:cs="Arial"/>
                <w:sz w:val="20"/>
                <w:szCs w:val="20"/>
                <w:lang w:eastAsia="pt-BR"/>
              </w:rPr>
              <w:t>03</w:t>
            </w:r>
            <w:r w:rsidR="00A00D96" w:rsidRPr="00C204CB">
              <w:rPr>
                <w:rFonts w:ascii="Arial" w:hAnsi="Arial" w:cs="Arial"/>
                <w:sz w:val="20"/>
                <w:szCs w:val="20"/>
                <w:lang w:eastAsia="pt-BR"/>
              </w:rPr>
              <w:t>/20</w:t>
            </w:r>
            <w:r w:rsidRPr="00C204CB">
              <w:rPr>
                <w:rFonts w:ascii="Arial" w:hAnsi="Arial" w:cs="Arial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522" w:type="dxa"/>
            <w:vAlign w:val="center"/>
          </w:tcPr>
          <w:p w:rsidR="00D165C6" w:rsidRPr="00C204CB" w:rsidRDefault="00FF1285" w:rsidP="00FF12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204CB">
              <w:rPr>
                <w:rFonts w:ascii="Arial" w:hAnsi="Arial" w:cs="Arial"/>
                <w:sz w:val="20"/>
                <w:szCs w:val="20"/>
                <w:lang w:eastAsia="pt-BR"/>
              </w:rPr>
              <w:t>17/06/2023</w:t>
            </w:r>
          </w:p>
        </w:tc>
      </w:tr>
    </w:tbl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Pr="009E05D3" w:rsidRDefault="00A00D96" w:rsidP="009E05D3">
      <w:pPr>
        <w:pStyle w:val="PargrafodaLista"/>
        <w:numPr>
          <w:ilvl w:val="0"/>
          <w:numId w:val="1"/>
        </w:numPr>
        <w:ind w:right="-1"/>
        <w:jc w:val="both"/>
        <w:rPr>
          <w:rFonts w:ascii="Arial" w:hAnsi="Arial" w:cs="Arial"/>
          <w:b/>
        </w:rPr>
      </w:pPr>
      <w:r w:rsidRPr="009E05D3">
        <w:rPr>
          <w:rFonts w:ascii="Arial" w:hAnsi="Arial" w:cs="Arial"/>
          <w:b/>
          <w:sz w:val="24"/>
          <w:szCs w:val="24"/>
        </w:rPr>
        <w:lastRenderedPageBreak/>
        <w:t>FINALIDADE ESTATUTÁRIA</w:t>
      </w:r>
    </w:p>
    <w:tbl>
      <w:tblPr>
        <w:tblStyle w:val="Tabelacomgrade"/>
        <w:tblW w:w="0" w:type="auto"/>
        <w:tblInd w:w="-5" w:type="dxa"/>
        <w:tblLook w:val="04A0"/>
      </w:tblPr>
      <w:tblGrid>
        <w:gridCol w:w="8499"/>
      </w:tblGrid>
      <w:tr w:rsidR="00D165C6">
        <w:tc>
          <w:tcPr>
            <w:tcW w:w="8499" w:type="dxa"/>
          </w:tcPr>
          <w:p w:rsidR="00D165C6" w:rsidRDefault="00A00D96">
            <w:pPr>
              <w:tabs>
                <w:tab w:val="left" w:pos="601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O Estatuto Social da ASSOCIAÇÃO DE MORADORES NOVA ESPERANÇA define:</w:t>
            </w:r>
          </w:p>
          <w:p w:rsidR="00D165C6" w:rsidRDefault="00A00D96">
            <w:pPr>
              <w:pStyle w:val="Default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Art.1º: </w:t>
            </w:r>
            <w:r>
              <w:rPr>
                <w:rFonts w:ascii="Arial" w:eastAsia="Times New Roman" w:hAnsi="Arial" w:cs="Arial"/>
                <w:lang w:eastAsia="pt-BR"/>
              </w:rPr>
              <w:t xml:space="preserve">A Associação de Moradores Nova Esperança, fundada em 1° de outubro de 1970 é uma pessoa jurídica de direto privado sem fins lucrativos, constituída sob a forma de associação nos termos do art. 44, inciso I, do Código Civil, </w:t>
            </w:r>
            <w:r>
              <w:rPr>
                <w:rFonts w:ascii="Arial" w:eastAsia="Times New Roman" w:hAnsi="Arial" w:cs="Arial"/>
                <w:u w:val="single"/>
                <w:lang w:eastAsia="pt-BR"/>
              </w:rPr>
              <w:t>de caráter filantrópico, educacional e de assistência social</w:t>
            </w:r>
          </w:p>
        </w:tc>
      </w:tr>
    </w:tbl>
    <w:p w:rsidR="00D165C6" w:rsidRDefault="00D165C6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D165C6" w:rsidRDefault="00A00D96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BREVE HISTÓRICO DA ENTIDADE:</w:t>
      </w:r>
    </w:p>
    <w:tbl>
      <w:tblPr>
        <w:tblStyle w:val="Tabelacomgrade"/>
        <w:tblW w:w="0" w:type="auto"/>
        <w:tblLook w:val="04A0"/>
      </w:tblPr>
      <w:tblGrid>
        <w:gridCol w:w="8494"/>
      </w:tblGrid>
      <w:tr w:rsidR="00D165C6">
        <w:trPr>
          <w:trHeight w:val="497"/>
        </w:trPr>
        <w:tc>
          <w:tcPr>
            <w:tcW w:w="8494" w:type="dxa"/>
          </w:tcPr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A Associação de Moradores Nova Esperança foi fundada em 1970 por um casal de missionários italianos enviados pela Organização Não Governamental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Oasi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de Roma- Itália para estar a serviço da Diocese de São Mateus, organismo da Igreja Católica; possui sede própria, </w:t>
            </w:r>
            <w:r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localizada na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 Rod. Governador Mário Covas, 426, </w:t>
            </w:r>
            <w:r w:rsidR="00C204CB"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bairro São Benedito,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t>São Mateus-ES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Desde a sua fundação Nova Esperança realizou atividades na área educacional e de assistência social, com famílias hipossuficientes residentes no entorno da sua sede. Entretanto, devido a mudanças na Legislação Federal em 2013, referente à educação e à assistência social, e a uma drástica e imprevista diminuição da quantidade de recursos, a Entidade encerrou suas atividades na área educacional, mantendo as atividades de assistência social até 2015.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Em 2016, após três anos de reorganização estrutural e financeira, Nova Esperança reformulou suas atividades sociais, após diálogo realizado junto à Prefeitura Municipal de São Mateus, às Organizações da Sociedade Civil da cidade de São Mateus, à Comunidade e às entidades e órgãos que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>compõem a rede socioassistencial. Percebeu a necessidade de ofertar serviços voltados aos adolescentes, para propiciar sua formação cidadã, autonomia e protagonismo, contribuir para sua integração ao mundo do trabalho e prevenir riscos e vulnerabilidades.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 w:rsidP="00C204C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Em 2017 a Associação Nova Esperança iniciou a execução do “Projeto Elo: meu presente, meu futuro”</w:t>
            </w:r>
            <w:r w:rsidR="00C204C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– Projeto Elo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A00D96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DA ENTIDADE</w:t>
      </w:r>
    </w:p>
    <w:tbl>
      <w:tblPr>
        <w:tblStyle w:val="Tabelacomgrade"/>
        <w:tblW w:w="0" w:type="auto"/>
        <w:tblLook w:val="04A0"/>
      </w:tblPr>
      <w:tblGrid>
        <w:gridCol w:w="8494"/>
      </w:tblGrid>
      <w:tr w:rsidR="00D165C6">
        <w:tc>
          <w:tcPr>
            <w:tcW w:w="8494" w:type="dxa"/>
          </w:tcPr>
          <w:p w:rsidR="001E4B92" w:rsidRDefault="001E4B9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7.1 Objetivo Geral: 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Assistência Social e Educacional à comunidade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D165C6">
        <w:tc>
          <w:tcPr>
            <w:tcW w:w="8494" w:type="dxa"/>
          </w:tcPr>
          <w:p w:rsidR="001E4B92" w:rsidRDefault="001E4B92" w:rsidP="001E4B92">
            <w:pPr>
              <w:pStyle w:val="PargrafodaLista"/>
              <w:spacing w:after="0" w:line="240" w:lineRule="auto"/>
              <w:ind w:left="765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pStyle w:val="PargrafodaLista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Objetivos Específicos:</w:t>
            </w:r>
          </w:p>
          <w:p w:rsidR="00D165C6" w:rsidRDefault="00D165C6">
            <w:pPr>
              <w:pStyle w:val="PargrafodaLista"/>
              <w:spacing w:after="0" w:line="240" w:lineRule="auto"/>
              <w:ind w:left="765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Art. 2º - A Associação de Moradores Nova Esperança tem por objetivos:</w:t>
            </w:r>
          </w:p>
          <w:p w:rsidR="00D165C6" w:rsidRDefault="00A00D9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 - A educação regular e gratuita de crianças, adolescentes e jovens que sejam de família carente ou de baixa renda, desde a pré-escola até o ensino médio;</w:t>
            </w:r>
          </w:p>
          <w:p w:rsidR="00D165C6" w:rsidRDefault="00A00D9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II - A assistência social e educacional à comunidade, especialmente a crianças, adolescentes e jovens que sejam de famílias carentes ou de baixa renda e incentivo à prática esportiva;</w:t>
            </w:r>
          </w:p>
          <w:p w:rsidR="00D165C6" w:rsidRDefault="00A00D9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III - Promoção de </w:t>
            </w:r>
            <w:r w:rsidR="00784B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oficinas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não regulares para crianças, adolescentes e jovens que sejam de famílias carentes ou de baixa renda e para a comunidade em geral;</w:t>
            </w:r>
          </w:p>
          <w:p w:rsidR="00D165C6" w:rsidRDefault="00A00D9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IV - Promover a conscientização e a disseminação de conhecimentos gerais dentro das comunidades onde se situa, fomentando os debates culturais, encontros, palestras, seminários e outros eventos afins; </w:t>
            </w:r>
          </w:p>
          <w:p w:rsidR="00D165C6" w:rsidRDefault="00A00D9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V - Fomentar o associativismo, a união e colaboração entre seus associados;</w:t>
            </w:r>
          </w:p>
          <w:p w:rsidR="00D165C6" w:rsidRDefault="00A00D9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 - Firmar convênios com entidades públicas ou privadas, nacionais ou internacionais e participar de chamamentos públicos, com vistas a angariar fundos para a execução de seus objetivos, bem como auxiliar estes entes na gestão de suas atividades.</w:t>
            </w:r>
          </w:p>
          <w:p w:rsidR="00D165C6" w:rsidRDefault="00D165C6">
            <w:pPr>
              <w:pStyle w:val="PargrafodaLista"/>
              <w:spacing w:after="0" w:line="240" w:lineRule="auto"/>
              <w:ind w:left="765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C204CB" w:rsidRDefault="00C204CB">
      <w:pPr>
        <w:rPr>
          <w:rFonts w:ascii="Arial" w:hAnsi="Arial" w:cs="Arial"/>
          <w:b/>
          <w:sz w:val="24"/>
          <w:szCs w:val="24"/>
        </w:rPr>
      </w:pPr>
    </w:p>
    <w:p w:rsidR="00D165C6" w:rsidRDefault="00A00D96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ORIGENS DOS RECURSOS FINANCEIROS DA ENTIDADE</w:t>
      </w:r>
    </w:p>
    <w:tbl>
      <w:tblPr>
        <w:tblStyle w:val="Tabelacomgrade"/>
        <w:tblW w:w="8500" w:type="dxa"/>
        <w:tblLook w:val="04A0"/>
      </w:tblPr>
      <w:tblGrid>
        <w:gridCol w:w="4928"/>
        <w:gridCol w:w="3572"/>
      </w:tblGrid>
      <w:tr w:rsidR="00D165C6">
        <w:trPr>
          <w:trHeight w:val="340"/>
        </w:trPr>
        <w:tc>
          <w:tcPr>
            <w:tcW w:w="4928" w:type="dxa"/>
            <w:vAlign w:val="center"/>
          </w:tcPr>
          <w:p w:rsidR="00D165C6" w:rsidRDefault="00A00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FONTE DE RECURSOS</w:t>
            </w:r>
          </w:p>
        </w:tc>
        <w:tc>
          <w:tcPr>
            <w:tcW w:w="3572" w:type="dxa"/>
            <w:vAlign w:val="center"/>
          </w:tcPr>
          <w:p w:rsidR="00D165C6" w:rsidRDefault="00A00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VALOR (ANUAL)</w:t>
            </w:r>
          </w:p>
        </w:tc>
      </w:tr>
      <w:tr w:rsidR="00D165C6">
        <w:tc>
          <w:tcPr>
            <w:tcW w:w="4928" w:type="dxa"/>
            <w:vAlign w:val="center"/>
          </w:tcPr>
          <w:p w:rsidR="00D165C6" w:rsidRDefault="00A00D9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Prefeitura Municipal de São Mateus (aluguel de estruturas)</w:t>
            </w:r>
          </w:p>
        </w:tc>
        <w:tc>
          <w:tcPr>
            <w:tcW w:w="3572" w:type="dxa"/>
            <w:vAlign w:val="center"/>
          </w:tcPr>
          <w:p w:rsidR="00D165C6" w:rsidRDefault="00A00D96" w:rsidP="00C204CB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R$ 1</w:t>
            </w:r>
            <w:r w:rsidR="00C204CB"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.400,00</w:t>
            </w:r>
          </w:p>
        </w:tc>
      </w:tr>
      <w:tr w:rsidR="00D165C6">
        <w:tc>
          <w:tcPr>
            <w:tcW w:w="4928" w:type="dxa"/>
            <w:vAlign w:val="center"/>
          </w:tcPr>
          <w:p w:rsidR="00D165C6" w:rsidRDefault="00A00D9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Governo do Estado do Espírito Santo (aluguel de estruturas)</w:t>
            </w:r>
          </w:p>
        </w:tc>
        <w:tc>
          <w:tcPr>
            <w:tcW w:w="3572" w:type="dxa"/>
            <w:vAlign w:val="center"/>
          </w:tcPr>
          <w:p w:rsidR="00D165C6" w:rsidRDefault="00A00D96" w:rsidP="00293E74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R$ </w:t>
            </w:r>
            <w:r w:rsidR="00C204CB">
              <w:rPr>
                <w:rFonts w:ascii="Arial" w:hAnsi="Arial" w:cs="Arial"/>
                <w:sz w:val="24"/>
                <w:szCs w:val="24"/>
                <w:lang w:eastAsia="pt-BR"/>
              </w:rPr>
              <w:t>306.401,28</w:t>
            </w:r>
          </w:p>
        </w:tc>
      </w:tr>
      <w:tr w:rsidR="00D165C6">
        <w:tc>
          <w:tcPr>
            <w:tcW w:w="4928" w:type="dxa"/>
            <w:vAlign w:val="center"/>
          </w:tcPr>
          <w:p w:rsidR="00D165C6" w:rsidRDefault="00A00D9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it-IT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it-IT" w:eastAsia="pt-BR"/>
              </w:rPr>
              <w:t>Associazione Volontari di Solidarietá*</w:t>
            </w:r>
          </w:p>
        </w:tc>
        <w:tc>
          <w:tcPr>
            <w:tcW w:w="3572" w:type="dxa"/>
            <w:vAlign w:val="center"/>
          </w:tcPr>
          <w:p w:rsidR="00D165C6" w:rsidRDefault="00C204CB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R$ 110.8</w:t>
            </w:r>
            <w:r w:rsidR="00A00D96" w:rsidRPr="00753BFC">
              <w:rPr>
                <w:rFonts w:ascii="Arial" w:hAnsi="Arial" w:cs="Arial"/>
                <w:sz w:val="24"/>
                <w:szCs w:val="24"/>
                <w:lang w:eastAsia="pt-BR"/>
              </w:rPr>
              <w:t>00,00</w:t>
            </w:r>
          </w:p>
        </w:tc>
      </w:tr>
      <w:tr w:rsidR="00D165C6">
        <w:tc>
          <w:tcPr>
            <w:tcW w:w="4928" w:type="dxa"/>
            <w:vAlign w:val="center"/>
          </w:tcPr>
          <w:p w:rsidR="00D165C6" w:rsidRDefault="00A00D9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it-IT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it-IT" w:eastAsia="pt-BR"/>
              </w:rPr>
              <w:t>Parrocchia de Sant’Antonino in Albate*</w:t>
            </w:r>
          </w:p>
        </w:tc>
        <w:tc>
          <w:tcPr>
            <w:tcW w:w="3572" w:type="dxa"/>
            <w:vAlign w:val="center"/>
          </w:tcPr>
          <w:p w:rsidR="00D165C6" w:rsidRDefault="00753BFC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highlight w:val="yellow"/>
                <w:lang w:val="it-IT" w:eastAsia="pt-BR"/>
              </w:rPr>
            </w:pPr>
            <w:r w:rsidRPr="00753BFC">
              <w:rPr>
                <w:rFonts w:ascii="Arial" w:hAnsi="Arial" w:cs="Arial"/>
                <w:sz w:val="24"/>
                <w:szCs w:val="24"/>
                <w:lang w:val="it-IT" w:eastAsia="pt-BR"/>
              </w:rPr>
              <w:t xml:space="preserve">R$ </w:t>
            </w:r>
            <w:r w:rsidR="00A00D96" w:rsidRPr="00753BFC">
              <w:rPr>
                <w:rFonts w:ascii="Arial" w:hAnsi="Arial" w:cs="Arial"/>
                <w:sz w:val="24"/>
                <w:szCs w:val="24"/>
                <w:lang w:val="it-IT" w:eastAsia="pt-BR"/>
              </w:rPr>
              <w:t>3</w:t>
            </w:r>
            <w:r w:rsidRPr="00753BFC">
              <w:rPr>
                <w:rFonts w:ascii="Arial" w:hAnsi="Arial" w:cs="Arial"/>
                <w:sz w:val="24"/>
                <w:szCs w:val="24"/>
                <w:lang w:val="it-IT" w:eastAsia="pt-BR"/>
              </w:rPr>
              <w:t>9</w:t>
            </w:r>
            <w:r w:rsidR="00A00D96" w:rsidRPr="00753BFC">
              <w:rPr>
                <w:rFonts w:ascii="Arial" w:hAnsi="Arial" w:cs="Arial"/>
                <w:sz w:val="24"/>
                <w:szCs w:val="24"/>
                <w:lang w:val="it-IT" w:eastAsia="pt-BR"/>
              </w:rPr>
              <w:t>.000,00</w:t>
            </w:r>
          </w:p>
        </w:tc>
      </w:tr>
      <w:tr w:rsidR="00D165C6">
        <w:tc>
          <w:tcPr>
            <w:tcW w:w="4928" w:type="dxa"/>
            <w:vAlign w:val="center"/>
          </w:tcPr>
          <w:p w:rsidR="00D165C6" w:rsidRDefault="00A00D9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it-IT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it-IT" w:eastAsia="pt-BR"/>
              </w:rPr>
              <w:t>Opera per la Pastorale Missionaria della diocesi di Trento*</w:t>
            </w:r>
          </w:p>
        </w:tc>
        <w:tc>
          <w:tcPr>
            <w:tcW w:w="3572" w:type="dxa"/>
            <w:vAlign w:val="center"/>
          </w:tcPr>
          <w:p w:rsidR="00D165C6" w:rsidRPr="00753BFC" w:rsidRDefault="00C204CB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t-IT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it-IT" w:eastAsia="pt-BR"/>
              </w:rPr>
              <w:t>R$ 39</w:t>
            </w:r>
            <w:r w:rsidR="00A00D96" w:rsidRPr="00753BFC">
              <w:rPr>
                <w:rFonts w:ascii="Arial" w:hAnsi="Arial" w:cs="Arial"/>
                <w:sz w:val="24"/>
                <w:szCs w:val="24"/>
                <w:lang w:val="it-IT" w:eastAsia="pt-BR"/>
              </w:rPr>
              <w:t>.000,00</w:t>
            </w:r>
          </w:p>
        </w:tc>
      </w:tr>
    </w:tbl>
    <w:p w:rsidR="00D165C6" w:rsidRDefault="00D165C6">
      <w:pPr>
        <w:rPr>
          <w:rFonts w:ascii="Arial" w:hAnsi="Arial" w:cs="Arial"/>
          <w:b/>
          <w:sz w:val="24"/>
          <w:szCs w:val="24"/>
          <w:lang w:val="it-IT"/>
        </w:rPr>
      </w:pPr>
    </w:p>
    <w:p w:rsidR="00D165C6" w:rsidRPr="0027525B" w:rsidRDefault="00A00D96">
      <w:pPr>
        <w:rPr>
          <w:rFonts w:ascii="Arial" w:hAnsi="Arial" w:cs="Arial"/>
        </w:rPr>
      </w:pPr>
      <w:r>
        <w:rPr>
          <w:rFonts w:ascii="Arial" w:hAnsi="Arial" w:cs="Arial"/>
        </w:rPr>
        <w:t>* Trata-se de doações internacionais, sem data e valores fixos. Os montantes indicados são previsões calculadas na base da média dos últimos 2 anos e com o câmbio no valor de 1€ =</w:t>
      </w:r>
      <w:r w:rsidR="00C204CB">
        <w:rPr>
          <w:rFonts w:ascii="Arial" w:hAnsi="Arial" w:cs="Arial"/>
        </w:rPr>
        <w:t xml:space="preserve"> R$ 5,54</w:t>
      </w: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BE321E" w:rsidRDefault="00BE321E">
      <w:pPr>
        <w:rPr>
          <w:rFonts w:ascii="Arial" w:hAnsi="Arial" w:cs="Arial"/>
          <w:b/>
          <w:sz w:val="24"/>
          <w:szCs w:val="24"/>
        </w:rPr>
      </w:pPr>
    </w:p>
    <w:p w:rsidR="00BE321E" w:rsidRDefault="00BE321E">
      <w:pPr>
        <w:rPr>
          <w:rFonts w:ascii="Arial" w:hAnsi="Arial" w:cs="Arial"/>
          <w:b/>
          <w:sz w:val="24"/>
          <w:szCs w:val="24"/>
        </w:rPr>
      </w:pPr>
    </w:p>
    <w:p w:rsidR="006654A5" w:rsidRDefault="006654A5">
      <w:pPr>
        <w:rPr>
          <w:rFonts w:ascii="Arial" w:hAnsi="Arial" w:cs="Arial"/>
          <w:b/>
          <w:sz w:val="24"/>
          <w:szCs w:val="24"/>
        </w:rPr>
      </w:pPr>
    </w:p>
    <w:p w:rsidR="006654A5" w:rsidRDefault="006654A5">
      <w:pPr>
        <w:rPr>
          <w:rFonts w:ascii="Arial" w:hAnsi="Arial" w:cs="Arial"/>
          <w:b/>
          <w:sz w:val="24"/>
          <w:szCs w:val="24"/>
        </w:rPr>
      </w:pPr>
    </w:p>
    <w:p w:rsidR="00C204CB" w:rsidRDefault="00C204CB">
      <w:pPr>
        <w:rPr>
          <w:rFonts w:ascii="Arial" w:hAnsi="Arial" w:cs="Arial"/>
          <w:b/>
          <w:sz w:val="24"/>
          <w:szCs w:val="24"/>
        </w:rPr>
      </w:pPr>
    </w:p>
    <w:p w:rsidR="00C204CB" w:rsidRDefault="00C204CB">
      <w:pPr>
        <w:rPr>
          <w:rFonts w:ascii="Arial" w:hAnsi="Arial" w:cs="Arial"/>
          <w:b/>
          <w:sz w:val="24"/>
          <w:szCs w:val="24"/>
        </w:rPr>
      </w:pPr>
    </w:p>
    <w:p w:rsidR="00C204CB" w:rsidRDefault="00C204CB">
      <w:pPr>
        <w:rPr>
          <w:rFonts w:ascii="Arial" w:hAnsi="Arial" w:cs="Arial"/>
          <w:b/>
          <w:sz w:val="24"/>
          <w:szCs w:val="24"/>
        </w:rPr>
      </w:pPr>
    </w:p>
    <w:p w:rsidR="00D165C6" w:rsidRDefault="00A00D96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INFRAESTRUTURA DA ENTIDADE</w:t>
      </w:r>
    </w:p>
    <w:tbl>
      <w:tblPr>
        <w:tblStyle w:val="Tabelacomgrade"/>
        <w:tblW w:w="0" w:type="auto"/>
        <w:tblLook w:val="04A0"/>
      </w:tblPr>
      <w:tblGrid>
        <w:gridCol w:w="8494"/>
      </w:tblGrid>
      <w:tr w:rsidR="00D165C6">
        <w:tc>
          <w:tcPr>
            <w:tcW w:w="8494" w:type="dxa"/>
          </w:tcPr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As atividades da Associação Nova Esperança se desenvolvem nos seguintes espaços físicos: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tbl>
            <w:tblPr>
              <w:tblStyle w:val="Tabelacomgrade"/>
              <w:tblW w:w="0" w:type="auto"/>
              <w:jc w:val="center"/>
              <w:tblLook w:val="04A0"/>
            </w:tblPr>
            <w:tblGrid>
              <w:gridCol w:w="5208"/>
              <w:gridCol w:w="1476"/>
            </w:tblGrid>
            <w:tr w:rsidR="00D165C6">
              <w:trPr>
                <w:trHeight w:val="340"/>
                <w:jc w:val="center"/>
              </w:trPr>
              <w:tc>
                <w:tcPr>
                  <w:tcW w:w="5208" w:type="dxa"/>
                  <w:vAlign w:val="center"/>
                </w:tcPr>
                <w:p w:rsidR="00D165C6" w:rsidRDefault="00386CDD">
                  <w:pPr>
                    <w:spacing w:after="0" w:line="276" w:lineRule="auto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Salão para Oficinas</w:t>
                  </w:r>
                  <w:r w:rsidR="00A00D96">
                    <w:rPr>
                      <w:rFonts w:ascii="Arial" w:hAnsi="Arial" w:cs="Arial"/>
                      <w:lang w:eastAsia="pt-BR"/>
                    </w:rPr>
                    <w:t xml:space="preserve"> e laboratório de informática (com 02 banheiros) </w:t>
                  </w:r>
                </w:p>
              </w:tc>
              <w:tc>
                <w:tcPr>
                  <w:tcW w:w="1476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200 m²</w:t>
                  </w:r>
                </w:p>
              </w:tc>
            </w:tr>
            <w:tr w:rsidR="00D165C6">
              <w:trPr>
                <w:trHeight w:val="340"/>
                <w:jc w:val="center"/>
              </w:trPr>
              <w:tc>
                <w:tcPr>
                  <w:tcW w:w="5208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 xml:space="preserve">Campo de futebol </w:t>
                  </w:r>
                  <w:proofErr w:type="spellStart"/>
                  <w:r>
                    <w:rPr>
                      <w:rFonts w:ascii="Arial" w:hAnsi="Arial" w:cs="Arial"/>
                      <w:lang w:eastAsia="pt-BR"/>
                    </w:rPr>
                    <w:t>society</w:t>
                  </w:r>
                  <w:proofErr w:type="spellEnd"/>
                </w:p>
              </w:tc>
              <w:tc>
                <w:tcPr>
                  <w:tcW w:w="1476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2500 m²</w:t>
                  </w:r>
                </w:p>
              </w:tc>
            </w:tr>
            <w:tr w:rsidR="00D165C6">
              <w:trPr>
                <w:trHeight w:val="340"/>
                <w:jc w:val="center"/>
              </w:trPr>
              <w:tc>
                <w:tcPr>
                  <w:tcW w:w="5208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Armazém e sala de teatro</w:t>
                  </w:r>
                </w:p>
              </w:tc>
              <w:tc>
                <w:tcPr>
                  <w:tcW w:w="1476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93,6 m²</w:t>
                  </w:r>
                </w:p>
              </w:tc>
            </w:tr>
            <w:tr w:rsidR="00D165C6">
              <w:trPr>
                <w:trHeight w:val="340"/>
                <w:jc w:val="center"/>
              </w:trPr>
              <w:tc>
                <w:tcPr>
                  <w:tcW w:w="5208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Sala para atendimento (com 1 banheiro)</w:t>
                  </w:r>
                </w:p>
              </w:tc>
              <w:tc>
                <w:tcPr>
                  <w:tcW w:w="1476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42 m²</w:t>
                  </w:r>
                </w:p>
              </w:tc>
            </w:tr>
            <w:tr w:rsidR="00D165C6">
              <w:trPr>
                <w:trHeight w:val="340"/>
                <w:jc w:val="center"/>
              </w:trPr>
              <w:tc>
                <w:tcPr>
                  <w:tcW w:w="5208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Cozinha e refeitório (com 1 banheiro)</w:t>
                  </w:r>
                </w:p>
              </w:tc>
              <w:tc>
                <w:tcPr>
                  <w:tcW w:w="1476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42 m²</w:t>
                  </w:r>
                </w:p>
              </w:tc>
            </w:tr>
            <w:tr w:rsidR="00D165C6">
              <w:trPr>
                <w:trHeight w:val="340"/>
                <w:jc w:val="center"/>
              </w:trPr>
              <w:tc>
                <w:tcPr>
                  <w:tcW w:w="5208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Escritório da Equipe Técnica (com 1 banheiro)</w:t>
                  </w:r>
                </w:p>
              </w:tc>
              <w:tc>
                <w:tcPr>
                  <w:tcW w:w="1476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42 m²</w:t>
                  </w:r>
                </w:p>
              </w:tc>
            </w:tr>
          </w:tbl>
          <w:p w:rsidR="00D165C6" w:rsidRDefault="00D165C6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  <w:p w:rsidR="00D165C6" w:rsidRDefault="00A00D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Para eventos maiores e para as atividades que exijam espaços físicos abertos e arejados são usados: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tbl>
            <w:tblPr>
              <w:tblStyle w:val="Tabelacomgrade"/>
              <w:tblW w:w="0" w:type="auto"/>
              <w:jc w:val="center"/>
              <w:tblLook w:val="04A0"/>
            </w:tblPr>
            <w:tblGrid>
              <w:gridCol w:w="5208"/>
              <w:gridCol w:w="1476"/>
            </w:tblGrid>
            <w:tr w:rsidR="00D165C6">
              <w:trPr>
                <w:trHeight w:val="340"/>
                <w:jc w:val="center"/>
              </w:trPr>
              <w:tc>
                <w:tcPr>
                  <w:tcW w:w="5208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Quiosque*</w:t>
                  </w:r>
                </w:p>
              </w:tc>
              <w:tc>
                <w:tcPr>
                  <w:tcW w:w="1476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174,23 m²</w:t>
                  </w:r>
                </w:p>
              </w:tc>
            </w:tr>
            <w:tr w:rsidR="00D165C6">
              <w:trPr>
                <w:trHeight w:val="340"/>
                <w:jc w:val="center"/>
              </w:trPr>
              <w:tc>
                <w:tcPr>
                  <w:tcW w:w="5208" w:type="dxa"/>
                  <w:vAlign w:val="center"/>
                </w:tcPr>
                <w:p w:rsidR="00D165C6" w:rsidRDefault="00A00D96" w:rsidP="00C204CB">
                  <w:pPr>
                    <w:spacing w:after="0" w:line="276" w:lineRule="auto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 xml:space="preserve">Salão </w:t>
                  </w:r>
                  <w:r w:rsidR="00C204CB">
                    <w:rPr>
                      <w:rFonts w:ascii="Arial" w:hAnsi="Arial" w:cs="Arial"/>
                      <w:lang w:eastAsia="pt-BR"/>
                    </w:rPr>
                    <w:t>d</w:t>
                  </w:r>
                  <w:r>
                    <w:rPr>
                      <w:rFonts w:ascii="Arial" w:hAnsi="Arial" w:cs="Arial"/>
                      <w:lang w:eastAsia="pt-BR"/>
                    </w:rPr>
                    <w:t xml:space="preserve">e eventos* </w:t>
                  </w:r>
                </w:p>
              </w:tc>
              <w:tc>
                <w:tcPr>
                  <w:tcW w:w="1476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223,26 m²</w:t>
                  </w:r>
                </w:p>
              </w:tc>
            </w:tr>
            <w:tr w:rsidR="00D165C6">
              <w:trPr>
                <w:trHeight w:val="340"/>
                <w:jc w:val="center"/>
              </w:trPr>
              <w:tc>
                <w:tcPr>
                  <w:tcW w:w="5208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 xml:space="preserve">Espaço de vivência** </w:t>
                  </w:r>
                </w:p>
              </w:tc>
              <w:tc>
                <w:tcPr>
                  <w:tcW w:w="1476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205,8 m²</w:t>
                  </w:r>
                </w:p>
              </w:tc>
            </w:tr>
          </w:tbl>
          <w:p w:rsidR="00D165C6" w:rsidRDefault="00D165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* Espaços alugados para a Prefeitura Municipal de São Mateus, disponibilizados para as atividades de Nova Esperança prévio agendamento com a diretora do CEIM Egíd</w:t>
            </w:r>
            <w:r w:rsidR="00C204CB">
              <w:rPr>
                <w:rFonts w:ascii="Arial" w:hAnsi="Arial" w:cs="Arial"/>
                <w:sz w:val="24"/>
                <w:szCs w:val="24"/>
                <w:lang w:eastAsia="pt-BR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o</w:t>
            </w:r>
            <w:r w:rsidR="00C21AFF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Bordoni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  <w:p w:rsidR="00D165C6" w:rsidRDefault="00D165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** Espaço alugado para o Governo do Estado do Espírito Santo, disponibilizado para as atividades de Nova Esperança prévio agendamento com a diretora da EEEF Egíd</w:t>
            </w:r>
            <w:r w:rsidR="00C204CB">
              <w:rPr>
                <w:rFonts w:ascii="Arial" w:hAnsi="Arial" w:cs="Arial"/>
                <w:sz w:val="24"/>
                <w:szCs w:val="24"/>
                <w:lang w:eastAsia="pt-BR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o</w:t>
            </w:r>
            <w:r w:rsidR="00C21AFF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Bordoni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6A25C3" w:rsidRDefault="006A25C3">
      <w:pPr>
        <w:rPr>
          <w:rFonts w:ascii="Arial" w:hAnsi="Arial" w:cs="Arial"/>
          <w:b/>
          <w:sz w:val="24"/>
          <w:szCs w:val="24"/>
        </w:rPr>
      </w:pPr>
    </w:p>
    <w:p w:rsidR="006A25C3" w:rsidRDefault="006A25C3">
      <w:pPr>
        <w:rPr>
          <w:rFonts w:ascii="Arial" w:hAnsi="Arial" w:cs="Arial"/>
          <w:b/>
          <w:sz w:val="24"/>
          <w:szCs w:val="24"/>
        </w:rPr>
      </w:pPr>
    </w:p>
    <w:p w:rsidR="006A25C3" w:rsidRDefault="006A25C3">
      <w:pPr>
        <w:rPr>
          <w:rFonts w:ascii="Arial" w:hAnsi="Arial" w:cs="Arial"/>
          <w:b/>
          <w:sz w:val="24"/>
          <w:szCs w:val="24"/>
        </w:rPr>
      </w:pPr>
    </w:p>
    <w:p w:rsidR="006A25C3" w:rsidRDefault="006A25C3">
      <w:pPr>
        <w:rPr>
          <w:rFonts w:ascii="Arial" w:hAnsi="Arial" w:cs="Arial"/>
          <w:b/>
          <w:sz w:val="24"/>
          <w:szCs w:val="24"/>
        </w:rPr>
      </w:pPr>
    </w:p>
    <w:p w:rsidR="006A25C3" w:rsidRDefault="006A25C3">
      <w:pPr>
        <w:rPr>
          <w:rFonts w:ascii="Arial" w:hAnsi="Arial" w:cs="Arial"/>
          <w:b/>
          <w:sz w:val="24"/>
          <w:szCs w:val="24"/>
        </w:rPr>
      </w:pPr>
    </w:p>
    <w:p w:rsidR="006A25C3" w:rsidRDefault="006A25C3">
      <w:pPr>
        <w:rPr>
          <w:rFonts w:ascii="Arial" w:hAnsi="Arial" w:cs="Arial"/>
          <w:b/>
          <w:sz w:val="24"/>
          <w:szCs w:val="24"/>
        </w:rPr>
      </w:pPr>
    </w:p>
    <w:p w:rsidR="00C21AFF" w:rsidRDefault="00C21AFF">
      <w:pPr>
        <w:rPr>
          <w:rFonts w:ascii="Arial" w:hAnsi="Arial" w:cs="Arial"/>
          <w:b/>
          <w:sz w:val="24"/>
          <w:szCs w:val="24"/>
        </w:rPr>
      </w:pPr>
    </w:p>
    <w:p w:rsidR="00C204CB" w:rsidRPr="00C21AFF" w:rsidRDefault="00A00D96" w:rsidP="00C21A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204CB">
        <w:rPr>
          <w:rFonts w:ascii="Arial" w:hAnsi="Arial" w:cs="Arial"/>
          <w:b/>
          <w:sz w:val="24"/>
          <w:szCs w:val="24"/>
        </w:rPr>
        <w:lastRenderedPageBreak/>
        <w:t xml:space="preserve">CARACTERISTICAS </w:t>
      </w:r>
      <w:r w:rsidR="0027525B" w:rsidRPr="00C204CB">
        <w:rPr>
          <w:rFonts w:ascii="Arial" w:hAnsi="Arial" w:cs="Arial"/>
          <w:b/>
          <w:sz w:val="24"/>
          <w:szCs w:val="24"/>
        </w:rPr>
        <w:t>DO PROJETO ELO</w:t>
      </w:r>
    </w:p>
    <w:tbl>
      <w:tblPr>
        <w:tblStyle w:val="Tabelacomgrade"/>
        <w:tblW w:w="0" w:type="auto"/>
        <w:tblLook w:val="04A0"/>
      </w:tblPr>
      <w:tblGrid>
        <w:gridCol w:w="8494"/>
      </w:tblGrid>
      <w:tr w:rsidR="00D165C6">
        <w:tc>
          <w:tcPr>
            <w:tcW w:w="8494" w:type="dxa"/>
          </w:tcPr>
          <w:p w:rsidR="001E4B92" w:rsidRDefault="001E4B92" w:rsidP="0027525B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1B2D55" w:rsidRPr="001B2D55" w:rsidRDefault="001B2D55" w:rsidP="0027525B">
            <w:pPr>
              <w:spacing w:after="0" w:line="360" w:lineRule="auto"/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1B2D55">
              <w:rPr>
                <w:rFonts w:ascii="Arial" w:hAnsi="Arial" w:cs="Arial"/>
                <w:b/>
                <w:color w:val="0000FF"/>
                <w:sz w:val="24"/>
                <w:szCs w:val="24"/>
              </w:rPr>
              <w:t>BREVE HISTÓRICO DO PROJETO ELO</w:t>
            </w:r>
          </w:p>
          <w:p w:rsidR="0027525B" w:rsidRDefault="0027525B" w:rsidP="0027525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25B">
              <w:rPr>
                <w:rFonts w:ascii="Arial" w:hAnsi="Arial" w:cs="Arial"/>
                <w:sz w:val="24"/>
                <w:szCs w:val="24"/>
              </w:rPr>
              <w:t>O encerramento abrupto do convênio com a Prefeitura de São Mateus em 2013 forçou Nova Esperança a reestruturar suas atividades e a se reorganizar para manter o atendimento às crianças com a mesma qualidade, porém com custos menores e com menos funcionários.</w:t>
            </w:r>
          </w:p>
          <w:p w:rsidR="0027525B" w:rsidRPr="0027525B" w:rsidRDefault="0027525B" w:rsidP="002752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525B" w:rsidRDefault="00C204CB" w:rsidP="0027525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Foram encerradas as atividades de assistência social e realizados os trâmites necessários para entrega dos centros de ensino ao poder público</w:t>
            </w:r>
            <w:r w:rsidR="0027525B" w:rsidRPr="0027525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7525B" w:rsidRPr="0027525B" w:rsidRDefault="0027525B" w:rsidP="002752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525B" w:rsidRDefault="0027525B" w:rsidP="0027525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25B">
              <w:rPr>
                <w:rFonts w:ascii="Arial" w:hAnsi="Arial" w:cs="Arial"/>
                <w:sz w:val="24"/>
                <w:szCs w:val="24"/>
              </w:rPr>
              <w:t>Após 2 anos de reorganização financeira, em 2016 Nova Esperança começou a pensar uma nova atividade, destinada prioritariamente aos adolescentes, que hoje representam a faixa etária com maior vulnerabilidade social.</w:t>
            </w:r>
          </w:p>
          <w:p w:rsidR="0027525B" w:rsidRPr="0027525B" w:rsidRDefault="0027525B" w:rsidP="002752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525B" w:rsidRDefault="0027525B" w:rsidP="0027525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25B">
              <w:rPr>
                <w:rFonts w:ascii="Arial" w:hAnsi="Arial" w:cs="Arial"/>
                <w:sz w:val="24"/>
                <w:szCs w:val="24"/>
              </w:rPr>
              <w:t>Aproveitando do ambiente do Conselho Municipal da Criança e do Adolescente, presidido pelo representante de Nova Esperança desde 2014, foram realizadas numerosas conversas com órgãos da assistência social da Prefeitura de São Mateus e com as outras entidades que compõem a rede de assistência à criança e ao adolescente na cidade, além de ouvir amigos e apoiadores. A finalidade das conversas foi definir qual era a maior demanda dos adolescentes da periferia sul da cidade, região onde fica Nova Esperança.</w:t>
            </w:r>
          </w:p>
          <w:p w:rsidR="0027525B" w:rsidRPr="0027525B" w:rsidRDefault="0027525B" w:rsidP="002752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525B" w:rsidRPr="0027525B" w:rsidRDefault="0027525B" w:rsidP="0027525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25B">
              <w:rPr>
                <w:rFonts w:ascii="Arial" w:hAnsi="Arial" w:cs="Arial"/>
                <w:sz w:val="24"/>
                <w:szCs w:val="24"/>
              </w:rPr>
              <w:t>A demanda identificada foi o acesso ao m</w:t>
            </w:r>
            <w:r w:rsidR="00C204CB">
              <w:rPr>
                <w:rFonts w:ascii="Arial" w:hAnsi="Arial" w:cs="Arial"/>
                <w:sz w:val="24"/>
                <w:szCs w:val="24"/>
              </w:rPr>
              <w:t>un</w:t>
            </w:r>
            <w:r w:rsidRPr="0027525B">
              <w:rPr>
                <w:rFonts w:ascii="Arial" w:hAnsi="Arial" w:cs="Arial"/>
                <w:sz w:val="24"/>
                <w:szCs w:val="24"/>
              </w:rPr>
              <w:t>do d</w:t>
            </w:r>
            <w:r w:rsidR="00C204CB">
              <w:rPr>
                <w:rFonts w:ascii="Arial" w:hAnsi="Arial" w:cs="Arial"/>
                <w:sz w:val="24"/>
                <w:szCs w:val="24"/>
              </w:rPr>
              <w:t>o</w:t>
            </w:r>
            <w:r w:rsidRPr="0027525B">
              <w:rPr>
                <w:rFonts w:ascii="Arial" w:hAnsi="Arial" w:cs="Arial"/>
                <w:sz w:val="24"/>
                <w:szCs w:val="24"/>
              </w:rPr>
              <w:t xml:space="preserve"> trabalho como aprendizes.</w:t>
            </w:r>
          </w:p>
          <w:p w:rsidR="00BE321E" w:rsidRDefault="00BE321E" w:rsidP="0027525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525B" w:rsidRDefault="0027525B" w:rsidP="0027525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25B">
              <w:rPr>
                <w:rFonts w:ascii="Arial" w:hAnsi="Arial" w:cs="Arial"/>
                <w:sz w:val="24"/>
                <w:szCs w:val="24"/>
              </w:rPr>
              <w:t xml:space="preserve">A partir dai foram identificadas as principais dificuldades dos adolescentes para acessar os programas de “Menor Aprendiz” já existentes em São Mateus e de se firmar nas empresas como empregados; neste momento </w:t>
            </w:r>
            <w:r w:rsidRPr="0027525B">
              <w:rPr>
                <w:rFonts w:ascii="Arial" w:hAnsi="Arial" w:cs="Arial"/>
                <w:sz w:val="24"/>
                <w:szCs w:val="24"/>
              </w:rPr>
              <w:lastRenderedPageBreak/>
              <w:t>foram incluídos nas conversas empresários amigos da associação.</w:t>
            </w:r>
          </w:p>
          <w:p w:rsidR="0027525B" w:rsidRPr="0027525B" w:rsidRDefault="0027525B" w:rsidP="002752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B0" w:rsidRDefault="0027525B" w:rsidP="008713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DD9">
              <w:rPr>
                <w:rFonts w:ascii="Arial" w:hAnsi="Arial" w:cs="Arial"/>
                <w:sz w:val="24"/>
                <w:szCs w:val="24"/>
              </w:rPr>
              <w:t>As principais dificuldades levantadas foram</w:t>
            </w:r>
            <w:r w:rsidR="00AD44AB" w:rsidRPr="00166DD9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C204CB">
              <w:rPr>
                <w:rFonts w:ascii="Arial" w:hAnsi="Arial" w:cs="Arial"/>
                <w:sz w:val="24"/>
                <w:szCs w:val="24"/>
              </w:rPr>
              <w:t>c</w:t>
            </w:r>
            <w:r w:rsidR="00AD44AB" w:rsidRPr="00166DD9">
              <w:rPr>
                <w:rFonts w:ascii="Arial" w:hAnsi="Arial" w:cs="Arial"/>
                <w:sz w:val="24"/>
                <w:szCs w:val="24"/>
              </w:rPr>
              <w:t xml:space="preserve">omunicação, </w:t>
            </w:r>
            <w:r w:rsidR="00C204CB">
              <w:rPr>
                <w:rFonts w:ascii="Arial" w:hAnsi="Arial" w:cs="Arial"/>
                <w:sz w:val="24"/>
                <w:szCs w:val="24"/>
              </w:rPr>
              <w:t>a</w:t>
            </w:r>
            <w:r w:rsidR="00AD44AB" w:rsidRPr="00166DD9">
              <w:rPr>
                <w:rFonts w:ascii="Arial" w:hAnsi="Arial" w:cs="Arial"/>
                <w:sz w:val="24"/>
                <w:szCs w:val="24"/>
              </w:rPr>
              <w:t xml:space="preserve">tendimento ao </w:t>
            </w:r>
            <w:r w:rsidR="00C204CB">
              <w:rPr>
                <w:rFonts w:ascii="Arial" w:hAnsi="Arial" w:cs="Arial"/>
                <w:sz w:val="24"/>
                <w:szCs w:val="24"/>
              </w:rPr>
              <w:t>c</w:t>
            </w:r>
            <w:r w:rsidR="00AD44AB" w:rsidRPr="00166DD9">
              <w:rPr>
                <w:rFonts w:ascii="Arial" w:hAnsi="Arial" w:cs="Arial"/>
                <w:sz w:val="24"/>
                <w:szCs w:val="24"/>
              </w:rPr>
              <w:t xml:space="preserve">liente, </w:t>
            </w:r>
            <w:r w:rsidR="00C204CB">
              <w:rPr>
                <w:rFonts w:ascii="Arial" w:hAnsi="Arial" w:cs="Arial"/>
                <w:sz w:val="24"/>
                <w:szCs w:val="24"/>
              </w:rPr>
              <w:t>m</w:t>
            </w:r>
            <w:r w:rsidRPr="00166DD9">
              <w:rPr>
                <w:rFonts w:ascii="Arial" w:hAnsi="Arial" w:cs="Arial"/>
                <w:sz w:val="24"/>
                <w:szCs w:val="24"/>
              </w:rPr>
              <w:t xml:space="preserve">atemática </w:t>
            </w:r>
            <w:r w:rsidR="00EC7B86" w:rsidRPr="00166DD9">
              <w:rPr>
                <w:rFonts w:ascii="Arial" w:hAnsi="Arial" w:cs="Arial"/>
                <w:sz w:val="24"/>
                <w:szCs w:val="24"/>
              </w:rPr>
              <w:t xml:space="preserve">financeira </w:t>
            </w:r>
            <w:r w:rsidR="00AD44AB" w:rsidRPr="00166DD9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C204CB">
              <w:rPr>
                <w:rFonts w:ascii="Arial" w:hAnsi="Arial" w:cs="Arial"/>
                <w:sz w:val="24"/>
                <w:szCs w:val="24"/>
              </w:rPr>
              <w:t>i</w:t>
            </w:r>
            <w:r w:rsidRPr="00166DD9">
              <w:rPr>
                <w:rFonts w:ascii="Arial" w:hAnsi="Arial" w:cs="Arial"/>
                <w:sz w:val="24"/>
                <w:szCs w:val="24"/>
              </w:rPr>
              <w:t>nformática</w:t>
            </w:r>
            <w:r w:rsidR="00171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04CB">
              <w:rPr>
                <w:rFonts w:ascii="Arial" w:hAnsi="Arial" w:cs="Arial"/>
                <w:sz w:val="24"/>
                <w:szCs w:val="24"/>
              </w:rPr>
              <w:t>b</w:t>
            </w:r>
            <w:r w:rsidR="00EC7B86" w:rsidRPr="00166DD9">
              <w:rPr>
                <w:rFonts w:ascii="Arial" w:hAnsi="Arial" w:cs="Arial"/>
                <w:sz w:val="24"/>
                <w:szCs w:val="24"/>
              </w:rPr>
              <w:t>ásica</w:t>
            </w:r>
            <w:r w:rsidRPr="00166DD9">
              <w:rPr>
                <w:rFonts w:ascii="Arial" w:hAnsi="Arial" w:cs="Arial"/>
                <w:sz w:val="24"/>
                <w:szCs w:val="24"/>
              </w:rPr>
              <w:t xml:space="preserve">, além </w:t>
            </w:r>
            <w:r w:rsidR="00AD44AB" w:rsidRPr="00166DD9">
              <w:rPr>
                <w:rFonts w:ascii="Arial" w:hAnsi="Arial" w:cs="Arial"/>
                <w:sz w:val="24"/>
                <w:szCs w:val="24"/>
              </w:rPr>
              <w:t>da</w:t>
            </w:r>
            <w:r w:rsidRPr="00166DD9">
              <w:rPr>
                <w:rFonts w:ascii="Arial" w:hAnsi="Arial" w:cs="Arial"/>
                <w:sz w:val="24"/>
                <w:szCs w:val="24"/>
              </w:rPr>
              <w:t xml:space="preserve"> falta de postura e perspectiva de vida.</w:t>
            </w:r>
          </w:p>
          <w:p w:rsidR="006A25C3" w:rsidRDefault="006A25C3" w:rsidP="0027525B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1B2D55" w:rsidRDefault="001B2D55" w:rsidP="0027525B">
            <w:pPr>
              <w:spacing w:after="0" w:line="360" w:lineRule="auto"/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CE7383">
              <w:rPr>
                <w:rFonts w:ascii="Arial" w:hAnsi="Arial" w:cs="Arial"/>
                <w:b/>
                <w:color w:val="0000FF"/>
                <w:sz w:val="24"/>
                <w:szCs w:val="24"/>
              </w:rPr>
              <w:t>CARACTERISTICAS DO PROJETO ELO</w:t>
            </w:r>
          </w:p>
          <w:p w:rsidR="00651136" w:rsidRPr="00651136" w:rsidRDefault="001138D6" w:rsidP="0065113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1136">
              <w:rPr>
                <w:rFonts w:ascii="Arial" w:hAnsi="Arial" w:cs="Arial"/>
                <w:sz w:val="24"/>
                <w:szCs w:val="24"/>
              </w:rPr>
              <w:t>O</w:t>
            </w:r>
            <w:r w:rsidR="00C97C05" w:rsidRPr="00651136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27525B" w:rsidRPr="00651136">
              <w:rPr>
                <w:rFonts w:ascii="Arial" w:hAnsi="Arial" w:cs="Arial"/>
                <w:sz w:val="24"/>
                <w:szCs w:val="24"/>
              </w:rPr>
              <w:t>rojeto</w:t>
            </w:r>
            <w:r w:rsidR="00C97C05" w:rsidRPr="00651136">
              <w:rPr>
                <w:rFonts w:ascii="Arial" w:hAnsi="Arial" w:cs="Arial"/>
                <w:sz w:val="24"/>
                <w:szCs w:val="24"/>
              </w:rPr>
              <w:t xml:space="preserve"> Elo</w:t>
            </w:r>
            <w:r w:rsidR="00840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525B" w:rsidRPr="00651136">
              <w:rPr>
                <w:rFonts w:ascii="Arial" w:hAnsi="Arial" w:cs="Arial"/>
                <w:sz w:val="24"/>
                <w:szCs w:val="24"/>
              </w:rPr>
              <w:t xml:space="preserve">é constituído por </w:t>
            </w:r>
            <w:r w:rsidRPr="00651136">
              <w:rPr>
                <w:rFonts w:ascii="Arial" w:hAnsi="Arial" w:cs="Arial"/>
                <w:sz w:val="24"/>
                <w:szCs w:val="24"/>
              </w:rPr>
              <w:t>oficinas</w:t>
            </w:r>
            <w:r w:rsidR="0027525B" w:rsidRPr="00651136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767ECF" w:rsidRPr="00651136">
              <w:rPr>
                <w:rFonts w:ascii="Arial" w:hAnsi="Arial" w:cs="Arial"/>
                <w:sz w:val="24"/>
                <w:szCs w:val="24"/>
              </w:rPr>
              <w:t xml:space="preserve"> Mundo do Trabalho I</w:t>
            </w:r>
            <w:r w:rsidR="00665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7ECF" w:rsidRPr="00651136">
              <w:rPr>
                <w:rFonts w:ascii="Arial" w:hAnsi="Arial" w:cs="Arial"/>
                <w:sz w:val="24"/>
                <w:szCs w:val="24"/>
              </w:rPr>
              <w:t>(</w:t>
            </w:r>
            <w:r w:rsidRPr="00651136">
              <w:rPr>
                <w:rFonts w:ascii="Arial" w:hAnsi="Arial" w:cs="Arial"/>
                <w:sz w:val="24"/>
                <w:szCs w:val="24"/>
              </w:rPr>
              <w:t>Comunicação e</w:t>
            </w:r>
            <w:r w:rsidR="0027525B" w:rsidRPr="00651136">
              <w:rPr>
                <w:rFonts w:ascii="Arial" w:hAnsi="Arial" w:cs="Arial"/>
                <w:sz w:val="24"/>
                <w:szCs w:val="24"/>
              </w:rPr>
              <w:t xml:space="preserve"> atendimento ao cliente</w:t>
            </w:r>
            <w:r w:rsidR="00767ECF" w:rsidRPr="00651136">
              <w:rPr>
                <w:rFonts w:ascii="Arial" w:hAnsi="Arial" w:cs="Arial"/>
                <w:sz w:val="24"/>
                <w:szCs w:val="24"/>
              </w:rPr>
              <w:t>)</w:t>
            </w:r>
            <w:r w:rsidR="0027525B" w:rsidRPr="0065113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67ECF" w:rsidRPr="00651136">
              <w:rPr>
                <w:rFonts w:ascii="Arial" w:hAnsi="Arial" w:cs="Arial"/>
                <w:sz w:val="24"/>
                <w:szCs w:val="24"/>
              </w:rPr>
              <w:t>Mundo do Trabalho II (</w:t>
            </w:r>
            <w:r w:rsidR="0027525B" w:rsidRPr="00651136">
              <w:rPr>
                <w:rFonts w:ascii="Arial" w:hAnsi="Arial" w:cs="Arial"/>
                <w:sz w:val="24"/>
                <w:szCs w:val="24"/>
              </w:rPr>
              <w:t>matemática</w:t>
            </w:r>
            <w:r w:rsidRPr="00651136">
              <w:rPr>
                <w:rFonts w:ascii="Arial" w:hAnsi="Arial" w:cs="Arial"/>
                <w:sz w:val="24"/>
                <w:szCs w:val="24"/>
              </w:rPr>
              <w:t xml:space="preserve"> financeira</w:t>
            </w:r>
            <w:r w:rsidR="00767ECF" w:rsidRPr="00651136">
              <w:rPr>
                <w:rFonts w:ascii="Arial" w:hAnsi="Arial" w:cs="Arial"/>
                <w:sz w:val="24"/>
                <w:szCs w:val="24"/>
              </w:rPr>
              <w:t>)</w:t>
            </w:r>
            <w:r w:rsidRPr="0065113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67ECF" w:rsidRPr="00651136">
              <w:rPr>
                <w:rFonts w:ascii="Arial" w:hAnsi="Arial" w:cs="Arial"/>
                <w:sz w:val="24"/>
                <w:szCs w:val="24"/>
              </w:rPr>
              <w:t>Inclusão digital (</w:t>
            </w:r>
            <w:r w:rsidR="0027525B" w:rsidRPr="00651136">
              <w:rPr>
                <w:rFonts w:ascii="Arial" w:hAnsi="Arial" w:cs="Arial"/>
                <w:sz w:val="24"/>
                <w:szCs w:val="24"/>
              </w:rPr>
              <w:t>informática</w:t>
            </w:r>
            <w:r w:rsidRPr="00651136">
              <w:rPr>
                <w:rFonts w:ascii="Arial" w:hAnsi="Arial" w:cs="Arial"/>
                <w:sz w:val="24"/>
                <w:szCs w:val="24"/>
              </w:rPr>
              <w:t xml:space="preserve"> Básica</w:t>
            </w:r>
            <w:r w:rsidR="00767ECF" w:rsidRPr="00651136">
              <w:rPr>
                <w:rFonts w:ascii="Arial" w:hAnsi="Arial" w:cs="Arial"/>
                <w:sz w:val="24"/>
                <w:szCs w:val="24"/>
              </w:rPr>
              <w:t>)</w:t>
            </w:r>
            <w:r w:rsidR="00F47F6A">
              <w:rPr>
                <w:rFonts w:ascii="Arial" w:hAnsi="Arial" w:cs="Arial"/>
                <w:sz w:val="24"/>
                <w:szCs w:val="24"/>
              </w:rPr>
              <w:t>,</w:t>
            </w:r>
            <w:r w:rsidRPr="00651136">
              <w:rPr>
                <w:rFonts w:ascii="Arial" w:hAnsi="Arial" w:cs="Arial"/>
                <w:sz w:val="24"/>
                <w:szCs w:val="24"/>
              </w:rPr>
              <w:t xml:space="preserve"> teatro</w:t>
            </w:r>
            <w:r w:rsidR="00F47F6A">
              <w:rPr>
                <w:rFonts w:ascii="Arial" w:hAnsi="Arial" w:cs="Arial"/>
                <w:sz w:val="24"/>
                <w:szCs w:val="24"/>
              </w:rPr>
              <w:t xml:space="preserve"> e noções básicas de direito e cidadania</w:t>
            </w:r>
            <w:r w:rsidR="0027525B" w:rsidRPr="006511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51136" w:rsidRPr="00651136">
              <w:rPr>
                <w:rFonts w:ascii="Arial" w:hAnsi="Arial" w:cs="Arial"/>
                <w:sz w:val="24"/>
                <w:szCs w:val="24"/>
                <w:lang w:eastAsia="pt-BR"/>
              </w:rPr>
              <w:t xml:space="preserve">Em complementação às oficinas </w:t>
            </w:r>
            <w:r w:rsidR="00651136" w:rsidRPr="00651136">
              <w:rPr>
                <w:rFonts w:ascii="Arial" w:hAnsi="Arial" w:cs="Arial"/>
                <w:i/>
                <w:sz w:val="24"/>
                <w:szCs w:val="24"/>
                <w:lang w:eastAsia="pt-BR"/>
              </w:rPr>
              <w:t>Mundo do Trabalho</w:t>
            </w:r>
            <w:r w:rsidR="00651136" w:rsidRPr="0065113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é realizado o </w:t>
            </w:r>
            <w:r w:rsidR="00651136" w:rsidRPr="00651136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pt-BR"/>
              </w:rPr>
              <w:t>Projeto Sombras (estágio de observação).</w:t>
            </w:r>
          </w:p>
          <w:p w:rsidR="00767ECF" w:rsidRPr="001B2D55" w:rsidRDefault="00767ECF" w:rsidP="0027525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525B" w:rsidRPr="001B2D55" w:rsidRDefault="001138D6" w:rsidP="0027525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D55">
              <w:rPr>
                <w:rFonts w:ascii="Arial" w:hAnsi="Arial" w:cs="Arial"/>
                <w:sz w:val="24"/>
                <w:szCs w:val="24"/>
              </w:rPr>
              <w:t>As oficinas</w:t>
            </w:r>
            <w:r w:rsidR="0027525B" w:rsidRPr="001B2D55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Pr="001B2D55">
              <w:rPr>
                <w:rFonts w:ascii="Arial" w:hAnsi="Arial" w:cs="Arial"/>
                <w:sz w:val="24"/>
                <w:szCs w:val="24"/>
              </w:rPr>
              <w:t>Comunicação e atendimento ao cliente</w:t>
            </w:r>
            <w:r w:rsidR="00840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59FA">
              <w:rPr>
                <w:rFonts w:ascii="Arial" w:hAnsi="Arial" w:cs="Arial"/>
                <w:sz w:val="24"/>
                <w:szCs w:val="24"/>
              </w:rPr>
              <w:t>são ofertadas</w:t>
            </w:r>
            <w:r w:rsidR="0027525B" w:rsidRPr="001B2D55">
              <w:rPr>
                <w:rFonts w:ascii="Arial" w:hAnsi="Arial" w:cs="Arial"/>
                <w:sz w:val="24"/>
                <w:szCs w:val="24"/>
              </w:rPr>
              <w:t xml:space="preserve"> pela coordenadora do projeto, Giseli Terezinha de Souza Soares </w:t>
            </w:r>
            <w:proofErr w:type="spellStart"/>
            <w:r w:rsidR="0027525B" w:rsidRPr="001B2D55">
              <w:rPr>
                <w:rFonts w:ascii="Arial" w:hAnsi="Arial" w:cs="Arial"/>
                <w:sz w:val="24"/>
                <w:szCs w:val="24"/>
              </w:rPr>
              <w:t>Zequinelli</w:t>
            </w:r>
            <w:proofErr w:type="spellEnd"/>
            <w:r w:rsidR="0027525B" w:rsidRPr="001B2D55">
              <w:rPr>
                <w:rFonts w:ascii="Arial" w:hAnsi="Arial" w:cs="Arial"/>
                <w:sz w:val="24"/>
                <w:szCs w:val="24"/>
              </w:rPr>
              <w:t xml:space="preserve">, ex aluna de Nova Esperança e graduada em pedagogia graças a bolsas de estudo da Associação; </w:t>
            </w:r>
            <w:r w:rsidR="00F653C0" w:rsidRPr="001B2D55">
              <w:rPr>
                <w:rFonts w:ascii="Arial" w:hAnsi="Arial" w:cs="Arial"/>
                <w:sz w:val="24"/>
                <w:szCs w:val="24"/>
              </w:rPr>
              <w:t>as oficinas de M</w:t>
            </w:r>
            <w:r w:rsidRPr="001B2D55">
              <w:rPr>
                <w:rFonts w:ascii="Arial" w:hAnsi="Arial" w:cs="Arial"/>
                <w:sz w:val="24"/>
                <w:szCs w:val="24"/>
              </w:rPr>
              <w:t>atemáti</w:t>
            </w:r>
            <w:r w:rsidR="00F653C0" w:rsidRPr="001B2D55">
              <w:rPr>
                <w:rFonts w:ascii="Arial" w:hAnsi="Arial" w:cs="Arial"/>
                <w:sz w:val="24"/>
                <w:szCs w:val="24"/>
              </w:rPr>
              <w:t>ca F</w:t>
            </w:r>
            <w:r w:rsidRPr="001B2D55">
              <w:rPr>
                <w:rFonts w:ascii="Arial" w:hAnsi="Arial" w:cs="Arial"/>
                <w:sz w:val="24"/>
                <w:szCs w:val="24"/>
              </w:rPr>
              <w:t>inanceira e I</w:t>
            </w:r>
            <w:r w:rsidR="0027525B" w:rsidRPr="001B2D55">
              <w:rPr>
                <w:rFonts w:ascii="Arial" w:hAnsi="Arial" w:cs="Arial"/>
                <w:sz w:val="24"/>
                <w:szCs w:val="24"/>
              </w:rPr>
              <w:t>nformática</w:t>
            </w:r>
            <w:r w:rsidRPr="001B2D55">
              <w:rPr>
                <w:rFonts w:ascii="Arial" w:hAnsi="Arial" w:cs="Arial"/>
                <w:sz w:val="24"/>
                <w:szCs w:val="24"/>
              </w:rPr>
              <w:t xml:space="preserve"> Básica</w:t>
            </w:r>
            <w:r w:rsidR="00C21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D55">
              <w:rPr>
                <w:rFonts w:ascii="Arial" w:hAnsi="Arial" w:cs="Arial"/>
                <w:sz w:val="24"/>
                <w:szCs w:val="24"/>
              </w:rPr>
              <w:t>são ofertadas</w:t>
            </w:r>
            <w:r w:rsidR="0027525B" w:rsidRPr="001B2D55">
              <w:rPr>
                <w:rFonts w:ascii="Arial" w:hAnsi="Arial" w:cs="Arial"/>
                <w:sz w:val="24"/>
                <w:szCs w:val="24"/>
              </w:rPr>
              <w:t xml:space="preserve"> em parceria com o CEUNES/UFES.</w:t>
            </w:r>
          </w:p>
          <w:p w:rsidR="0027525B" w:rsidRPr="0027525B" w:rsidRDefault="0027525B" w:rsidP="0027525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525B" w:rsidRPr="00616DEB" w:rsidRDefault="0027525B" w:rsidP="0027525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DEB">
              <w:rPr>
                <w:rFonts w:ascii="Arial" w:hAnsi="Arial" w:cs="Arial"/>
                <w:sz w:val="24"/>
                <w:szCs w:val="24"/>
              </w:rPr>
              <w:t xml:space="preserve">O núcleo lúdico é constituído por </w:t>
            </w:r>
            <w:r w:rsidR="00F653C0" w:rsidRPr="00616DEB">
              <w:rPr>
                <w:rFonts w:ascii="Arial" w:hAnsi="Arial" w:cs="Arial"/>
                <w:sz w:val="24"/>
                <w:szCs w:val="24"/>
              </w:rPr>
              <w:t>oficinas</w:t>
            </w:r>
            <w:r w:rsidR="00C21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321E">
              <w:rPr>
                <w:rFonts w:ascii="Arial" w:hAnsi="Arial" w:cs="Arial"/>
                <w:sz w:val="24"/>
                <w:szCs w:val="24"/>
              </w:rPr>
              <w:t>de</w:t>
            </w:r>
            <w:r w:rsidRPr="00616DEB">
              <w:rPr>
                <w:rFonts w:ascii="Arial" w:hAnsi="Arial" w:cs="Arial"/>
                <w:sz w:val="24"/>
                <w:szCs w:val="24"/>
              </w:rPr>
              <w:t xml:space="preserve"> teatro, cujo principal objetivo é melhorar a capacidade de comunicação dos adolescentes, sua p</w:t>
            </w:r>
            <w:r w:rsidR="001F0852" w:rsidRPr="00616DEB">
              <w:rPr>
                <w:rFonts w:ascii="Arial" w:hAnsi="Arial" w:cs="Arial"/>
                <w:sz w:val="24"/>
                <w:szCs w:val="24"/>
              </w:rPr>
              <w:t xml:space="preserve">ostura, </w:t>
            </w:r>
            <w:r w:rsidRPr="00616DEB">
              <w:rPr>
                <w:rFonts w:ascii="Arial" w:hAnsi="Arial" w:cs="Arial"/>
                <w:sz w:val="24"/>
                <w:szCs w:val="24"/>
              </w:rPr>
              <w:t>seu relacionamento e capacidade de colaboração em grupo.</w:t>
            </w:r>
          </w:p>
          <w:p w:rsidR="0027525B" w:rsidRPr="0027525B" w:rsidRDefault="0027525B" w:rsidP="0027525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525B" w:rsidRDefault="0027525B" w:rsidP="0027525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D55">
              <w:rPr>
                <w:rFonts w:ascii="Arial" w:hAnsi="Arial" w:cs="Arial"/>
                <w:sz w:val="24"/>
                <w:szCs w:val="24"/>
              </w:rPr>
              <w:t>Além destes dois núcleos fixos, Nova Esperança aproveita de sua grande rede de amigos e colaboradores para realizar momentos de debate e reflexão com os adolescentes sobre temas variados, visando o crescimento pessoal deles e o desenvolvimento do interesse na participação ativa na sociedade.</w:t>
            </w:r>
          </w:p>
          <w:p w:rsidR="00604423" w:rsidRPr="00B6215C" w:rsidRDefault="006C6AB9" w:rsidP="006C6AB9">
            <w:pPr>
              <w:tabs>
                <w:tab w:val="left" w:pos="3555"/>
              </w:tabs>
              <w:spacing w:after="0"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</w:p>
          <w:p w:rsidR="00D165C6" w:rsidRPr="00532C8E" w:rsidRDefault="00A00D96" w:rsidP="00E159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525B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 xml:space="preserve">A entidade </w:t>
            </w:r>
            <w:r w:rsidR="001727D3">
              <w:rPr>
                <w:rFonts w:ascii="Arial" w:hAnsi="Arial" w:cs="Arial"/>
                <w:sz w:val="24"/>
                <w:szCs w:val="24"/>
                <w:lang w:eastAsia="pt-BR"/>
              </w:rPr>
              <w:t xml:space="preserve">Nova Esperança </w:t>
            </w:r>
            <w:r w:rsidRPr="0027525B">
              <w:rPr>
                <w:rFonts w:ascii="Arial" w:hAnsi="Arial" w:cs="Arial"/>
                <w:sz w:val="24"/>
                <w:szCs w:val="24"/>
                <w:lang w:eastAsia="pt-BR"/>
              </w:rPr>
              <w:t>executa de maneira direta</w:t>
            </w:r>
            <w:r w:rsidR="001727D3">
              <w:rPr>
                <w:rFonts w:ascii="Arial" w:hAnsi="Arial" w:cs="Arial"/>
                <w:sz w:val="24"/>
                <w:szCs w:val="24"/>
                <w:lang w:eastAsia="pt-BR"/>
              </w:rPr>
              <w:t xml:space="preserve"> as </w:t>
            </w:r>
            <w:r w:rsidR="00B6215C">
              <w:rPr>
                <w:rFonts w:ascii="Arial" w:hAnsi="Arial" w:cs="Arial"/>
                <w:sz w:val="24"/>
                <w:szCs w:val="24"/>
                <w:lang w:eastAsia="pt-BR"/>
              </w:rPr>
              <w:t>oficinas</w:t>
            </w:r>
            <w:r w:rsidR="001727D3">
              <w:rPr>
                <w:rFonts w:ascii="Arial" w:hAnsi="Arial" w:cs="Arial"/>
                <w:sz w:val="24"/>
                <w:szCs w:val="24"/>
                <w:lang w:eastAsia="pt-BR"/>
              </w:rPr>
              <w:t xml:space="preserve"> do Projeto Elo</w:t>
            </w:r>
            <w:r w:rsidR="00E159FA">
              <w:rPr>
                <w:rFonts w:ascii="Arial" w:hAnsi="Arial" w:cs="Arial"/>
                <w:sz w:val="24"/>
                <w:szCs w:val="24"/>
                <w:lang w:eastAsia="pt-BR"/>
              </w:rPr>
              <w:t>, articuladas</w:t>
            </w:r>
            <w:r w:rsidR="00C21AFF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1727D3">
              <w:rPr>
                <w:rFonts w:ascii="Arial" w:hAnsi="Arial" w:cs="Arial"/>
                <w:sz w:val="24"/>
                <w:szCs w:val="24"/>
                <w:lang w:eastAsia="pt-BR"/>
              </w:rPr>
              <w:t xml:space="preserve">com </w:t>
            </w:r>
            <w:r w:rsidRPr="0027525B">
              <w:rPr>
                <w:rFonts w:ascii="Arial" w:hAnsi="Arial" w:cs="Arial"/>
                <w:sz w:val="24"/>
                <w:szCs w:val="24"/>
                <w:lang w:eastAsia="pt-BR"/>
              </w:rPr>
              <w:t xml:space="preserve">o Serviço de Convivência e Fortalecimento de Vínculos – SCFV, um serviço da Proteção Social Básica do Sistema Único da Assistência Social - SUAS, regulamentado pela Tipificação Nacional de Serviços Socioassistenciais (Resolução CNAS nº 109/2009). </w:t>
            </w:r>
          </w:p>
        </w:tc>
      </w:tr>
    </w:tbl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A00D96" w:rsidP="0095344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53440">
        <w:rPr>
          <w:rFonts w:ascii="Arial" w:hAnsi="Arial" w:cs="Arial"/>
          <w:b/>
          <w:sz w:val="24"/>
          <w:szCs w:val="24"/>
        </w:rPr>
        <w:t>E</w:t>
      </w:r>
      <w:r w:rsidR="00953440">
        <w:rPr>
          <w:rFonts w:ascii="Arial" w:hAnsi="Arial" w:cs="Arial"/>
          <w:b/>
          <w:sz w:val="24"/>
          <w:szCs w:val="24"/>
        </w:rPr>
        <w:t>QUIPE RESPONSÁVEL PELA EXECUÇÃO:</w:t>
      </w:r>
    </w:p>
    <w:p w:rsidR="00953440" w:rsidRPr="00953440" w:rsidRDefault="00953440" w:rsidP="00953440">
      <w:pPr>
        <w:pStyle w:val="PargrafodaLista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/>
      </w:tblPr>
      <w:tblGrid>
        <w:gridCol w:w="2668"/>
        <w:gridCol w:w="2265"/>
        <w:gridCol w:w="1622"/>
        <w:gridCol w:w="2136"/>
      </w:tblGrid>
      <w:tr w:rsidR="00D165C6">
        <w:tc>
          <w:tcPr>
            <w:tcW w:w="2668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265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622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CARGA HORARIA</w:t>
            </w:r>
          </w:p>
        </w:tc>
        <w:tc>
          <w:tcPr>
            <w:tcW w:w="2136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REMUNERAÇÃO</w:t>
            </w:r>
          </w:p>
        </w:tc>
      </w:tr>
      <w:tr w:rsidR="00D165C6" w:rsidTr="00753BFC">
        <w:trPr>
          <w:trHeight w:val="1134"/>
        </w:trPr>
        <w:tc>
          <w:tcPr>
            <w:tcW w:w="2668" w:type="dxa"/>
            <w:vAlign w:val="center"/>
          </w:tcPr>
          <w:p w:rsidR="00D165C6" w:rsidRDefault="00A00D96" w:rsidP="00784B3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Giseli Terezinha de Souza Soares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pt-BR"/>
              </w:rPr>
              <w:t>Zequinelli</w:t>
            </w:r>
            <w:proofErr w:type="spellEnd"/>
          </w:p>
        </w:tc>
        <w:tc>
          <w:tcPr>
            <w:tcW w:w="2265" w:type="dxa"/>
            <w:vAlign w:val="center"/>
          </w:tcPr>
          <w:p w:rsidR="00D165C6" w:rsidRDefault="00890F48" w:rsidP="0012192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Técnica de Referência</w:t>
            </w:r>
            <w:r w:rsidR="00A5609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- </w:t>
            </w:r>
            <w:r w:rsidR="00A00D96">
              <w:rPr>
                <w:rFonts w:ascii="Arial" w:hAnsi="Arial" w:cs="Arial"/>
                <w:sz w:val="22"/>
                <w:szCs w:val="22"/>
                <w:lang w:eastAsia="pt-BR"/>
              </w:rPr>
              <w:t>Coordenadora Pedagógica</w:t>
            </w:r>
          </w:p>
        </w:tc>
        <w:tc>
          <w:tcPr>
            <w:tcW w:w="1622" w:type="dxa"/>
            <w:vAlign w:val="center"/>
          </w:tcPr>
          <w:p w:rsidR="00D165C6" w:rsidRDefault="00A00D9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 w:eastAsia="pt-BR"/>
              </w:rPr>
              <w:t>30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pt-BR"/>
              </w:rPr>
              <w:t xml:space="preserve"> horas</w:t>
            </w:r>
          </w:p>
        </w:tc>
        <w:tc>
          <w:tcPr>
            <w:tcW w:w="2136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jc w:val="right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R$ 2.316,79*</w:t>
            </w:r>
          </w:p>
        </w:tc>
      </w:tr>
      <w:tr w:rsidR="00D165C6">
        <w:tc>
          <w:tcPr>
            <w:tcW w:w="2668" w:type="dxa"/>
            <w:vAlign w:val="center"/>
          </w:tcPr>
          <w:p w:rsidR="00D165C6" w:rsidRPr="00E159FA" w:rsidRDefault="00A00D96" w:rsidP="00784B3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spellStart"/>
            <w:r w:rsidRPr="00E159FA">
              <w:rPr>
                <w:rFonts w:ascii="Arial" w:hAnsi="Arial" w:cs="Arial"/>
                <w:sz w:val="22"/>
                <w:szCs w:val="22"/>
                <w:lang w:eastAsia="pt-BR"/>
              </w:rPr>
              <w:t>Bibiana</w:t>
            </w:r>
            <w:proofErr w:type="spellEnd"/>
            <w:r w:rsidRPr="00E159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Gomes </w:t>
            </w:r>
            <w:proofErr w:type="spellStart"/>
            <w:r w:rsidRPr="00E159FA">
              <w:rPr>
                <w:rFonts w:ascii="Arial" w:hAnsi="Arial" w:cs="Arial"/>
                <w:sz w:val="22"/>
                <w:szCs w:val="22"/>
                <w:lang w:eastAsia="pt-BR"/>
              </w:rPr>
              <w:t>Ronchetti</w:t>
            </w:r>
            <w:proofErr w:type="spellEnd"/>
            <w:r w:rsidRPr="00E159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Queiroz</w:t>
            </w:r>
          </w:p>
          <w:p w:rsidR="00D165C6" w:rsidRPr="00E159FA" w:rsidRDefault="00D165C6" w:rsidP="00784B3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2265" w:type="dxa"/>
            <w:vAlign w:val="center"/>
          </w:tcPr>
          <w:p w:rsidR="00D165C6" w:rsidRPr="00E159FA" w:rsidRDefault="00890F48" w:rsidP="0012192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159FA">
              <w:rPr>
                <w:rFonts w:ascii="Arial" w:hAnsi="Arial" w:cs="Arial"/>
                <w:sz w:val="22"/>
                <w:szCs w:val="22"/>
                <w:lang w:eastAsia="pt-BR"/>
              </w:rPr>
              <w:t>Orientadora Social</w:t>
            </w:r>
            <w:r w:rsidR="00A56091" w:rsidRPr="00E159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- </w:t>
            </w:r>
            <w:r w:rsidR="00A00D96" w:rsidRPr="00E159FA">
              <w:rPr>
                <w:rFonts w:ascii="Arial" w:hAnsi="Arial" w:cs="Arial"/>
                <w:sz w:val="22"/>
                <w:szCs w:val="22"/>
                <w:lang w:eastAsia="pt-BR"/>
              </w:rPr>
              <w:t>Assistente Social</w:t>
            </w:r>
          </w:p>
        </w:tc>
        <w:tc>
          <w:tcPr>
            <w:tcW w:w="1622" w:type="dxa"/>
            <w:vAlign w:val="center"/>
          </w:tcPr>
          <w:p w:rsidR="00D165C6" w:rsidRPr="00E159FA" w:rsidRDefault="00A00D96" w:rsidP="00B55AE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t-BR"/>
              </w:rPr>
            </w:pPr>
            <w:r w:rsidRPr="00E159FA">
              <w:rPr>
                <w:rFonts w:ascii="Arial" w:hAnsi="Arial" w:cs="Arial"/>
                <w:color w:val="auto"/>
                <w:sz w:val="22"/>
                <w:szCs w:val="22"/>
                <w:lang w:eastAsia="pt-BR"/>
              </w:rPr>
              <w:t>20 horas</w:t>
            </w:r>
          </w:p>
        </w:tc>
        <w:tc>
          <w:tcPr>
            <w:tcW w:w="2136" w:type="dxa"/>
            <w:vAlign w:val="center"/>
          </w:tcPr>
          <w:p w:rsidR="00D165C6" w:rsidRPr="00E159FA" w:rsidRDefault="00A00D96" w:rsidP="00B55A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lang w:eastAsia="pt-BR"/>
              </w:rPr>
            </w:pPr>
            <w:r w:rsidRPr="00E159FA">
              <w:rPr>
                <w:rFonts w:ascii="Arial" w:hAnsi="Arial" w:cs="Arial"/>
                <w:lang w:eastAsia="pt-BR"/>
              </w:rPr>
              <w:t>R$ 1.665,66*</w:t>
            </w:r>
          </w:p>
        </w:tc>
      </w:tr>
      <w:tr w:rsidR="00D165C6" w:rsidTr="00753BFC">
        <w:trPr>
          <w:trHeight w:val="397"/>
        </w:trPr>
        <w:tc>
          <w:tcPr>
            <w:tcW w:w="2668" w:type="dxa"/>
            <w:vAlign w:val="center"/>
          </w:tcPr>
          <w:p w:rsidR="00D165C6" w:rsidRPr="00B55AEC" w:rsidRDefault="00A00D96" w:rsidP="00784B3C">
            <w:pPr>
              <w:pStyle w:val="Default"/>
              <w:jc w:val="center"/>
              <w:rPr>
                <w:rFonts w:ascii="Arial" w:hAnsi="Arial" w:cs="Arial"/>
                <w:iCs/>
                <w:sz w:val="22"/>
                <w:szCs w:val="22"/>
                <w:lang w:val="en-US" w:eastAsia="pt-BR"/>
              </w:rPr>
            </w:pPr>
            <w:proofErr w:type="spellStart"/>
            <w:r w:rsidRPr="00B55AEC">
              <w:rPr>
                <w:rFonts w:ascii="Arial" w:hAnsi="Arial" w:cs="Arial"/>
                <w:iCs/>
                <w:sz w:val="22"/>
                <w:szCs w:val="22"/>
                <w:lang w:val="en-US" w:eastAsia="pt-BR"/>
              </w:rPr>
              <w:t>Adna</w:t>
            </w:r>
            <w:proofErr w:type="spellEnd"/>
            <w:r w:rsidRPr="00B55AEC">
              <w:rPr>
                <w:rFonts w:ascii="Arial" w:hAnsi="Arial" w:cs="Arial"/>
                <w:iCs/>
                <w:sz w:val="22"/>
                <w:szCs w:val="22"/>
                <w:lang w:val="en-US" w:eastAsia="pt-BR"/>
              </w:rPr>
              <w:t xml:space="preserve"> Maria </w:t>
            </w:r>
            <w:proofErr w:type="spellStart"/>
            <w:r w:rsidRPr="00B55AEC">
              <w:rPr>
                <w:rFonts w:ascii="Arial" w:hAnsi="Arial" w:cs="Arial"/>
                <w:iCs/>
                <w:sz w:val="22"/>
                <w:szCs w:val="22"/>
                <w:lang w:val="en-US" w:eastAsia="pt-BR"/>
              </w:rPr>
              <w:t>Farias</w:t>
            </w:r>
            <w:proofErr w:type="spellEnd"/>
            <w:r w:rsidRPr="00B55AEC">
              <w:rPr>
                <w:rFonts w:ascii="Arial" w:hAnsi="Arial" w:cs="Arial"/>
                <w:iCs/>
                <w:sz w:val="22"/>
                <w:szCs w:val="22"/>
                <w:lang w:val="en-US" w:eastAsia="pt-BR"/>
              </w:rPr>
              <w:t xml:space="preserve"> Silva</w:t>
            </w:r>
          </w:p>
        </w:tc>
        <w:tc>
          <w:tcPr>
            <w:tcW w:w="2265" w:type="dxa"/>
            <w:vAlign w:val="center"/>
          </w:tcPr>
          <w:p w:rsidR="00D165C6" w:rsidRPr="00B55AEC" w:rsidRDefault="00A00D96" w:rsidP="0012192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55AEC">
              <w:rPr>
                <w:rFonts w:ascii="Arial" w:hAnsi="Arial" w:cs="Arial"/>
                <w:sz w:val="22"/>
                <w:szCs w:val="22"/>
                <w:lang w:eastAsia="pt-BR"/>
              </w:rPr>
              <w:t>Psicóloga</w:t>
            </w:r>
          </w:p>
        </w:tc>
        <w:tc>
          <w:tcPr>
            <w:tcW w:w="1622" w:type="dxa"/>
            <w:vAlign w:val="center"/>
          </w:tcPr>
          <w:p w:rsidR="00D165C6" w:rsidRPr="00B55AEC" w:rsidRDefault="00A00D96" w:rsidP="00B55AE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t-BR"/>
              </w:rPr>
            </w:pPr>
            <w:r w:rsidRPr="00B55AEC">
              <w:rPr>
                <w:rFonts w:ascii="Arial" w:hAnsi="Arial" w:cs="Arial"/>
                <w:color w:val="auto"/>
                <w:sz w:val="22"/>
                <w:szCs w:val="22"/>
                <w:lang w:val="en-US" w:eastAsia="pt-BR"/>
              </w:rPr>
              <w:t>08</w:t>
            </w:r>
            <w:r w:rsidRPr="00B55AEC">
              <w:rPr>
                <w:rFonts w:ascii="Arial" w:hAnsi="Arial" w:cs="Arial"/>
                <w:color w:val="auto"/>
                <w:sz w:val="22"/>
                <w:szCs w:val="22"/>
                <w:lang w:eastAsia="pt-BR"/>
              </w:rPr>
              <w:t xml:space="preserve"> horas</w:t>
            </w:r>
          </w:p>
        </w:tc>
        <w:tc>
          <w:tcPr>
            <w:tcW w:w="2136" w:type="dxa"/>
            <w:vAlign w:val="center"/>
          </w:tcPr>
          <w:p w:rsidR="00D165C6" w:rsidRPr="00B55AEC" w:rsidRDefault="00A00D96" w:rsidP="00B55AEC">
            <w:pPr>
              <w:pStyle w:val="PargrafodaLista"/>
              <w:wordWrap w:val="0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u w:val="single"/>
                <w:lang w:val="en-US" w:eastAsia="pt-BR"/>
              </w:rPr>
            </w:pPr>
            <w:r w:rsidRPr="00B55AEC">
              <w:rPr>
                <w:rFonts w:ascii="Arial" w:hAnsi="Arial" w:cs="Arial"/>
                <w:iCs/>
                <w:lang w:val="en-US" w:eastAsia="pt-BR"/>
              </w:rPr>
              <w:t>R$ 1.000,00**</w:t>
            </w:r>
          </w:p>
        </w:tc>
      </w:tr>
      <w:tr w:rsidR="00D165C6">
        <w:trPr>
          <w:trHeight w:val="340"/>
        </w:trPr>
        <w:tc>
          <w:tcPr>
            <w:tcW w:w="2668" w:type="dxa"/>
            <w:vAlign w:val="center"/>
          </w:tcPr>
          <w:p w:rsidR="00D165C6" w:rsidRPr="00B55AEC" w:rsidRDefault="00A00D96" w:rsidP="00784B3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55AEC">
              <w:rPr>
                <w:rFonts w:ascii="Arial" w:hAnsi="Arial" w:cs="Arial"/>
                <w:sz w:val="22"/>
                <w:szCs w:val="22"/>
                <w:lang w:eastAsia="pt-BR"/>
              </w:rPr>
              <w:t>Fabio Frigerio</w:t>
            </w:r>
          </w:p>
        </w:tc>
        <w:tc>
          <w:tcPr>
            <w:tcW w:w="2265" w:type="dxa"/>
            <w:vAlign w:val="center"/>
          </w:tcPr>
          <w:p w:rsidR="00D165C6" w:rsidRPr="00B55AEC" w:rsidRDefault="00A00D96" w:rsidP="0012192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55AEC">
              <w:rPr>
                <w:rFonts w:ascii="Arial" w:hAnsi="Arial" w:cs="Arial"/>
                <w:sz w:val="22"/>
                <w:szCs w:val="22"/>
                <w:lang w:eastAsia="pt-BR"/>
              </w:rPr>
              <w:t>Gestor Financeiro</w:t>
            </w:r>
          </w:p>
        </w:tc>
        <w:tc>
          <w:tcPr>
            <w:tcW w:w="1622" w:type="dxa"/>
            <w:vAlign w:val="center"/>
          </w:tcPr>
          <w:p w:rsidR="00D165C6" w:rsidRPr="00B55AEC" w:rsidRDefault="00A00D96" w:rsidP="00B55AE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t-BR"/>
              </w:rPr>
            </w:pPr>
            <w:r w:rsidRPr="00B55AEC">
              <w:rPr>
                <w:rFonts w:ascii="Arial" w:hAnsi="Arial" w:cs="Arial"/>
                <w:color w:val="auto"/>
                <w:sz w:val="22"/>
                <w:szCs w:val="22"/>
                <w:lang w:eastAsia="pt-BR"/>
              </w:rPr>
              <w:t>40 horas</w:t>
            </w:r>
          </w:p>
        </w:tc>
        <w:tc>
          <w:tcPr>
            <w:tcW w:w="2136" w:type="dxa"/>
            <w:vAlign w:val="center"/>
          </w:tcPr>
          <w:p w:rsidR="00D165C6" w:rsidRPr="00B55AEC" w:rsidRDefault="00A00D96" w:rsidP="00B55A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lang w:eastAsia="pt-BR"/>
              </w:rPr>
            </w:pPr>
            <w:r w:rsidRPr="00B55AEC">
              <w:rPr>
                <w:rFonts w:ascii="Arial" w:hAnsi="Arial" w:cs="Arial"/>
                <w:lang w:eastAsia="pt-BR"/>
              </w:rPr>
              <w:t>R$ 3.570,81*</w:t>
            </w:r>
          </w:p>
        </w:tc>
      </w:tr>
      <w:tr w:rsidR="00B55AEC" w:rsidTr="008E6042">
        <w:tc>
          <w:tcPr>
            <w:tcW w:w="2668" w:type="dxa"/>
          </w:tcPr>
          <w:p w:rsidR="00B55AEC" w:rsidRPr="00B55AEC" w:rsidRDefault="00B55AEC" w:rsidP="00784B3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5AEC">
              <w:rPr>
                <w:rFonts w:ascii="Arial" w:hAnsi="Arial" w:cs="Arial"/>
                <w:sz w:val="22"/>
                <w:szCs w:val="22"/>
              </w:rPr>
              <w:t>Talytha</w:t>
            </w:r>
            <w:proofErr w:type="spellEnd"/>
            <w:r w:rsidRPr="00B55AEC">
              <w:rPr>
                <w:rFonts w:ascii="Arial" w:hAnsi="Arial" w:cs="Arial"/>
                <w:sz w:val="22"/>
                <w:szCs w:val="22"/>
              </w:rPr>
              <w:t xml:space="preserve"> Lopes Soares</w:t>
            </w:r>
          </w:p>
          <w:p w:rsidR="00B55AEC" w:rsidRPr="00B55AEC" w:rsidRDefault="00B55AEC" w:rsidP="00784B3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:rsidR="00B55AEC" w:rsidRPr="00B55AEC" w:rsidRDefault="00B55AEC" w:rsidP="0012192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AEC">
              <w:rPr>
                <w:rFonts w:ascii="Arial" w:hAnsi="Arial" w:cs="Arial"/>
                <w:sz w:val="22"/>
                <w:szCs w:val="22"/>
              </w:rPr>
              <w:t>Facilitadora de Informática</w:t>
            </w:r>
          </w:p>
        </w:tc>
        <w:tc>
          <w:tcPr>
            <w:tcW w:w="1622" w:type="dxa"/>
          </w:tcPr>
          <w:p w:rsidR="00B55AEC" w:rsidRPr="00B55AEC" w:rsidRDefault="00E159FA" w:rsidP="00B55AE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horas</w:t>
            </w:r>
          </w:p>
        </w:tc>
        <w:tc>
          <w:tcPr>
            <w:tcW w:w="2136" w:type="dxa"/>
          </w:tcPr>
          <w:p w:rsidR="00B55AEC" w:rsidRPr="00B55AEC" w:rsidRDefault="00E159FA" w:rsidP="00B55A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R$ 400,00**</w:t>
            </w:r>
          </w:p>
          <w:p w:rsidR="00B55AEC" w:rsidRPr="00B55AEC" w:rsidRDefault="00B55AEC" w:rsidP="00B55A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D165C6" w:rsidRDefault="00D165C6" w:rsidP="006A25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65C6" w:rsidRDefault="00A00D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Valor bruto</w:t>
      </w:r>
    </w:p>
    <w:p w:rsidR="000E1D91" w:rsidRDefault="00A00D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Valor líquido</w:t>
      </w:r>
    </w:p>
    <w:p w:rsidR="00F47F6A" w:rsidRDefault="00F47F6A">
      <w:pPr>
        <w:rPr>
          <w:rFonts w:ascii="Arial" w:hAnsi="Arial" w:cs="Arial"/>
          <w:sz w:val="24"/>
          <w:szCs w:val="24"/>
        </w:rPr>
      </w:pPr>
    </w:p>
    <w:p w:rsidR="00F47F6A" w:rsidRDefault="00F47F6A">
      <w:pPr>
        <w:rPr>
          <w:rFonts w:ascii="Arial" w:hAnsi="Arial" w:cs="Arial"/>
          <w:sz w:val="24"/>
          <w:szCs w:val="24"/>
        </w:rPr>
      </w:pPr>
    </w:p>
    <w:p w:rsidR="006A25C3" w:rsidRDefault="006A25C3">
      <w:pPr>
        <w:rPr>
          <w:rFonts w:ascii="Arial" w:hAnsi="Arial" w:cs="Arial"/>
          <w:sz w:val="24"/>
          <w:szCs w:val="24"/>
        </w:rPr>
      </w:pPr>
    </w:p>
    <w:p w:rsidR="00E159FA" w:rsidRDefault="00E159FA">
      <w:pPr>
        <w:rPr>
          <w:rFonts w:ascii="Arial" w:hAnsi="Arial" w:cs="Arial"/>
          <w:sz w:val="24"/>
          <w:szCs w:val="24"/>
        </w:rPr>
      </w:pPr>
    </w:p>
    <w:p w:rsidR="00E159FA" w:rsidRDefault="00E159FA">
      <w:pPr>
        <w:rPr>
          <w:rFonts w:ascii="Arial" w:hAnsi="Arial" w:cs="Arial"/>
          <w:sz w:val="24"/>
          <w:szCs w:val="24"/>
        </w:rPr>
      </w:pPr>
    </w:p>
    <w:p w:rsidR="00E159FA" w:rsidRDefault="00E159FA">
      <w:pPr>
        <w:rPr>
          <w:rFonts w:ascii="Arial" w:hAnsi="Arial" w:cs="Arial"/>
          <w:sz w:val="24"/>
          <w:szCs w:val="24"/>
        </w:rPr>
      </w:pPr>
    </w:p>
    <w:p w:rsidR="00E159FA" w:rsidRDefault="00E159FA">
      <w:pPr>
        <w:rPr>
          <w:rFonts w:ascii="Arial" w:hAnsi="Arial" w:cs="Arial"/>
          <w:sz w:val="24"/>
          <w:szCs w:val="24"/>
        </w:rPr>
      </w:pPr>
    </w:p>
    <w:p w:rsidR="00F47F6A" w:rsidRPr="005B3266" w:rsidRDefault="00F47F6A">
      <w:pPr>
        <w:rPr>
          <w:rFonts w:ascii="Arial" w:hAnsi="Arial" w:cs="Arial"/>
          <w:sz w:val="24"/>
          <w:szCs w:val="24"/>
        </w:rPr>
      </w:pPr>
    </w:p>
    <w:p w:rsidR="00D165C6" w:rsidRPr="00F47F6A" w:rsidRDefault="00F47F6A" w:rsidP="00F47F6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A00D96" w:rsidRPr="00F47F6A">
        <w:rPr>
          <w:rFonts w:ascii="Arial" w:hAnsi="Arial" w:cs="Arial"/>
          <w:b/>
          <w:sz w:val="24"/>
          <w:szCs w:val="24"/>
        </w:rPr>
        <w:t>DENTIFICAÇÃO DOS SERVIÇOS, PROGRAMAS, PROJETOS, PROJETOS E BENEFICIOS SOCIOASSISTÊNCIAIS A SEREM EXECUTADOS:</w:t>
      </w:r>
    </w:p>
    <w:tbl>
      <w:tblPr>
        <w:tblStyle w:val="Tabelacomgrade"/>
        <w:tblW w:w="0" w:type="auto"/>
        <w:tblLook w:val="04A0"/>
      </w:tblPr>
      <w:tblGrid>
        <w:gridCol w:w="8720"/>
      </w:tblGrid>
      <w:tr w:rsidR="00D165C6">
        <w:tc>
          <w:tcPr>
            <w:tcW w:w="8494" w:type="dxa"/>
          </w:tcPr>
          <w:p w:rsidR="00E159FA" w:rsidRDefault="00E159FA" w:rsidP="009A7F8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9A7F88" w:rsidRDefault="00A00D96" w:rsidP="009A7F8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12.1</w:t>
            </w:r>
            <w:r w:rsidR="000E1D91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.1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Nome do serviço/programa/projeto/beneficio socioassistencial:</w:t>
            </w:r>
          </w:p>
          <w:p w:rsidR="009A7F88" w:rsidRDefault="009A7F88" w:rsidP="009A7F88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4"/>
                <w:szCs w:val="24"/>
              </w:rPr>
            </w:pPr>
          </w:p>
          <w:p w:rsidR="009A7F88" w:rsidRPr="00E159FA" w:rsidRDefault="009A7F88" w:rsidP="009A7F8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E159FA">
              <w:rPr>
                <w:rFonts w:ascii="Arial" w:hAnsi="Arial" w:cs="Arial"/>
                <w:b/>
                <w:sz w:val="24"/>
                <w:szCs w:val="24"/>
              </w:rPr>
              <w:t>Integração ao Mundo do Trabalho no Campo da Assistência Social</w:t>
            </w:r>
            <w:r w:rsidR="00E159FA" w:rsidRPr="00E159FA">
              <w:rPr>
                <w:rFonts w:ascii="Arial" w:hAnsi="Arial" w:cs="Arial"/>
                <w:b/>
                <w:sz w:val="24"/>
                <w:szCs w:val="24"/>
              </w:rPr>
              <w:t xml:space="preserve"> – Projeto Elo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D165C6">
        <w:tc>
          <w:tcPr>
            <w:tcW w:w="8494" w:type="dxa"/>
          </w:tcPr>
          <w:p w:rsidR="00E159FA" w:rsidRDefault="00E159FA">
            <w:pPr>
              <w:pStyle w:val="Default"/>
              <w:rPr>
                <w:rFonts w:ascii="Arial" w:hAnsi="Arial" w:cs="Arial"/>
                <w:b/>
                <w:lang w:eastAsia="pt-BR"/>
              </w:rPr>
            </w:pPr>
          </w:p>
          <w:p w:rsidR="00D165C6" w:rsidRDefault="00A00D96">
            <w:pPr>
              <w:pStyle w:val="Default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 xml:space="preserve">12.1.2 Nome do Técnico responsável pela execução: </w:t>
            </w:r>
          </w:p>
          <w:p w:rsidR="00D165C6" w:rsidRDefault="00D165C6">
            <w:pPr>
              <w:pStyle w:val="Default"/>
              <w:rPr>
                <w:rFonts w:ascii="Arial" w:hAnsi="Arial" w:cs="Arial"/>
                <w:b/>
                <w:lang w:eastAsia="pt-BR"/>
              </w:rPr>
            </w:pPr>
          </w:p>
          <w:p w:rsidR="00D165C6" w:rsidRPr="00A56091" w:rsidRDefault="00306AE6" w:rsidP="00A56091">
            <w:pPr>
              <w:pStyle w:val="Default"/>
              <w:jc w:val="both"/>
              <w:rPr>
                <w:rFonts w:ascii="Arial" w:hAnsi="Arial" w:cs="Arial"/>
                <w:lang w:eastAsia="pt-BR"/>
              </w:rPr>
            </w:pPr>
            <w:r w:rsidRPr="00306AE6">
              <w:rPr>
                <w:rFonts w:ascii="Arial" w:hAnsi="Arial" w:cs="Arial"/>
                <w:lang w:eastAsia="pt-BR"/>
              </w:rPr>
              <w:t xml:space="preserve">Giseli Terezinha de Souza Soares </w:t>
            </w:r>
            <w:proofErr w:type="spellStart"/>
            <w:r w:rsidRPr="00306AE6">
              <w:rPr>
                <w:rFonts w:ascii="Arial" w:hAnsi="Arial" w:cs="Arial"/>
                <w:lang w:eastAsia="pt-BR"/>
              </w:rPr>
              <w:t>Zequinelli</w:t>
            </w:r>
            <w:proofErr w:type="spellEnd"/>
            <w:r w:rsidR="008405B7">
              <w:rPr>
                <w:rFonts w:ascii="Arial" w:hAnsi="Arial" w:cs="Arial"/>
                <w:lang w:eastAsia="pt-BR"/>
              </w:rPr>
              <w:t xml:space="preserve"> </w:t>
            </w:r>
            <w:r w:rsidR="00A00D96" w:rsidRPr="00616DEB">
              <w:rPr>
                <w:rFonts w:ascii="Arial" w:hAnsi="Arial" w:cs="Arial"/>
                <w:lang w:eastAsia="pt-BR"/>
              </w:rPr>
              <w:t>(</w:t>
            </w:r>
            <w:r w:rsidR="00A56091" w:rsidRPr="00616DEB">
              <w:rPr>
                <w:rFonts w:ascii="Arial" w:hAnsi="Arial" w:cs="Arial"/>
                <w:lang w:eastAsia="pt-BR"/>
              </w:rPr>
              <w:t xml:space="preserve">Técnica de </w:t>
            </w:r>
            <w:r w:rsidR="008405B7" w:rsidRPr="00616DEB">
              <w:rPr>
                <w:rFonts w:ascii="Arial" w:hAnsi="Arial" w:cs="Arial"/>
                <w:lang w:eastAsia="pt-BR"/>
              </w:rPr>
              <w:t>referencia</w:t>
            </w:r>
            <w:r w:rsidR="008405B7">
              <w:rPr>
                <w:rFonts w:ascii="Arial" w:hAnsi="Arial" w:cs="Arial"/>
                <w:lang w:eastAsia="pt-BR"/>
              </w:rPr>
              <w:t xml:space="preserve"> - Coordenadora</w:t>
            </w:r>
            <w:r w:rsidR="00611EE9">
              <w:rPr>
                <w:rFonts w:ascii="Arial" w:hAnsi="Arial" w:cs="Arial"/>
                <w:lang w:eastAsia="pt-BR"/>
              </w:rPr>
              <w:t xml:space="preserve"> Pedagógica</w:t>
            </w:r>
            <w:r w:rsidR="00A00D96" w:rsidRPr="00616DEB">
              <w:rPr>
                <w:rFonts w:ascii="Arial" w:hAnsi="Arial" w:cs="Arial"/>
                <w:lang w:eastAsia="pt-BR"/>
              </w:rPr>
              <w:t>)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D165C6">
        <w:tc>
          <w:tcPr>
            <w:tcW w:w="8494" w:type="dxa"/>
          </w:tcPr>
          <w:p w:rsidR="00E159FA" w:rsidRDefault="00E159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9761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12.1.3 Público Alvo:</w:t>
            </w:r>
          </w:p>
          <w:p w:rsidR="009761B4" w:rsidRDefault="009761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pStyle w:val="Corpodetexto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Adolescentes entre 14 a 17 anos e 11 meses encaminhados pela Proteção Social Básica (CRAS) e Proteção Social Especial (CREAS) com prioridade para as seguintes situações:</w:t>
            </w:r>
          </w:p>
          <w:p w:rsidR="00D165C6" w:rsidRDefault="00A00D96">
            <w:pPr>
              <w:pStyle w:val="Corpodetexto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0" w:name="_Hlk35957083"/>
            <w:r>
              <w:rPr>
                <w:rFonts w:ascii="Arial" w:hAnsi="Arial" w:cs="Arial"/>
                <w:color w:val="000000"/>
                <w:sz w:val="24"/>
                <w:szCs w:val="24"/>
              </w:rPr>
              <w:t>Isolamento;</w:t>
            </w:r>
          </w:p>
          <w:p w:rsidR="00D165C6" w:rsidRDefault="00A00D96">
            <w:pPr>
              <w:pStyle w:val="Corpodetexto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Trabalho infantil;</w:t>
            </w:r>
          </w:p>
          <w:p w:rsidR="00D165C6" w:rsidRDefault="00A00D96">
            <w:pPr>
              <w:pStyle w:val="Corpodetexto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Vivência de violência e /ou negligência;</w:t>
            </w:r>
          </w:p>
          <w:p w:rsidR="00D165C6" w:rsidRDefault="00A00D96">
            <w:pPr>
              <w:pStyle w:val="Corpodetexto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Fora da escola ou com defasagem escolar superior a 2 (dois) anos;</w:t>
            </w:r>
          </w:p>
          <w:p w:rsidR="00D165C6" w:rsidRDefault="00A00D96">
            <w:pPr>
              <w:pStyle w:val="Corpodetexto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Acolhimento Institucional;</w:t>
            </w:r>
          </w:p>
          <w:p w:rsidR="00D165C6" w:rsidRDefault="00A00D96">
            <w:pPr>
              <w:pStyle w:val="Corpodetexto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Cumprimento de medida socioeducativa em meio aberto;</w:t>
            </w:r>
          </w:p>
          <w:p w:rsidR="00D165C6" w:rsidRDefault="00A00D96">
            <w:pPr>
              <w:pStyle w:val="Corpodetexto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Egressos de medidas socioeducativas;</w:t>
            </w:r>
          </w:p>
          <w:p w:rsidR="00D165C6" w:rsidRDefault="00A00D96">
            <w:pPr>
              <w:pStyle w:val="Corpodetexto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Abuso e / ou exploração sexual;</w:t>
            </w:r>
          </w:p>
          <w:p w:rsidR="00D165C6" w:rsidRDefault="00A00D96">
            <w:pPr>
              <w:pStyle w:val="Corpodetexto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 medida de proteção do Estatuto da Criança e do Adolescente – ECRIAD;</w:t>
            </w:r>
          </w:p>
          <w:p w:rsidR="00D165C6" w:rsidRDefault="00A00D96">
            <w:pPr>
              <w:pStyle w:val="Corpodetexto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Situação de rua;</w:t>
            </w:r>
          </w:p>
          <w:p w:rsidR="009761B4" w:rsidRPr="009761B4" w:rsidRDefault="00A00D96" w:rsidP="00F47F6A">
            <w:pPr>
              <w:pStyle w:val="Corpodetexto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Vulnerabilidade que diz respeito às pessoas com deficiência.</w:t>
            </w:r>
            <w:bookmarkEnd w:id="0"/>
          </w:p>
        </w:tc>
      </w:tr>
      <w:tr w:rsidR="00D165C6">
        <w:tc>
          <w:tcPr>
            <w:tcW w:w="8494" w:type="dxa"/>
          </w:tcPr>
          <w:p w:rsidR="009761B4" w:rsidRDefault="009761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lastRenderedPageBreak/>
              <w:t>12.1.4 Objetivo Geral</w:t>
            </w:r>
          </w:p>
          <w:p w:rsidR="00AF4055" w:rsidRDefault="00AF40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5E074A" w:rsidRPr="005E074A" w:rsidRDefault="007C1CAF" w:rsidP="00E159F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5E074A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Oportunizar </w:t>
            </w:r>
            <w:r w:rsidR="00E159FA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para</w:t>
            </w:r>
            <w:r w:rsidR="005E074A" w:rsidRPr="005E074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60 (sessenta) </w:t>
            </w:r>
            <w:r w:rsidRPr="005E074A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adolescentes</w:t>
            </w:r>
            <w:r w:rsidR="00E159FA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em situação de vulnerabilidade social, </w:t>
            </w:r>
            <w:r w:rsidR="005E074A" w:rsidRPr="005E074A">
              <w:rPr>
                <w:rFonts w:ascii="Arial" w:hAnsi="Arial" w:cs="Arial"/>
                <w:sz w:val="24"/>
                <w:szCs w:val="24"/>
                <w:lang w:eastAsia="pt-BR"/>
              </w:rPr>
              <w:t xml:space="preserve">preferencialmente dos bairros Ribeirão, Morada do Ribeirão, </w:t>
            </w:r>
            <w:proofErr w:type="spellStart"/>
            <w:r w:rsidR="005E074A" w:rsidRPr="005E074A">
              <w:rPr>
                <w:rFonts w:ascii="Arial" w:hAnsi="Arial" w:cs="Arial"/>
                <w:sz w:val="24"/>
                <w:szCs w:val="24"/>
                <w:lang w:eastAsia="pt-BR"/>
              </w:rPr>
              <w:t>Sernamby</w:t>
            </w:r>
            <w:proofErr w:type="spellEnd"/>
            <w:r w:rsidR="005E074A" w:rsidRPr="005E074A">
              <w:rPr>
                <w:rFonts w:ascii="Arial" w:hAnsi="Arial" w:cs="Arial"/>
                <w:sz w:val="24"/>
                <w:szCs w:val="24"/>
                <w:lang w:eastAsia="pt-BR"/>
              </w:rPr>
              <w:t>,</w:t>
            </w:r>
            <w:r w:rsidR="008405B7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5E074A" w:rsidRPr="005E074A">
              <w:rPr>
                <w:rFonts w:ascii="Arial" w:hAnsi="Arial" w:cs="Arial"/>
                <w:sz w:val="24"/>
                <w:szCs w:val="24"/>
                <w:lang w:eastAsia="pt-BR"/>
              </w:rPr>
              <w:t>Seac</w:t>
            </w:r>
            <w:proofErr w:type="spellEnd"/>
            <w:r w:rsidR="005E074A" w:rsidRPr="005E074A">
              <w:rPr>
                <w:rFonts w:ascii="Arial" w:hAnsi="Arial" w:cs="Arial"/>
                <w:sz w:val="24"/>
                <w:szCs w:val="24"/>
                <w:lang w:eastAsia="pt-BR"/>
              </w:rPr>
              <w:t>, São Benedito e Nova Era</w:t>
            </w:r>
            <w:r w:rsidRPr="005E074A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a promoção da integração ao</w:t>
            </w:r>
            <w:r w:rsidR="00E159FA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mun</w:t>
            </w:r>
            <w:r w:rsidR="005E074A" w:rsidRPr="005E074A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do d</w:t>
            </w:r>
            <w:r w:rsidR="00E159FA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o</w:t>
            </w:r>
            <w:r w:rsidR="005E074A" w:rsidRPr="005E074A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trabalho, bem como </w:t>
            </w:r>
            <w:r w:rsidR="005E074A" w:rsidRPr="005E074A">
              <w:rPr>
                <w:rFonts w:ascii="Arial" w:hAnsi="Arial" w:cs="Arial"/>
                <w:sz w:val="24"/>
                <w:szCs w:val="24"/>
                <w:lang w:eastAsia="pt-BR"/>
              </w:rPr>
              <w:t>estimular</w:t>
            </w:r>
            <w:r w:rsidR="00E159FA">
              <w:rPr>
                <w:rFonts w:ascii="Arial" w:hAnsi="Arial" w:cs="Arial"/>
                <w:sz w:val="24"/>
                <w:szCs w:val="24"/>
                <w:lang w:eastAsia="pt-BR"/>
              </w:rPr>
              <w:t xml:space="preserve"> o </w:t>
            </w:r>
            <w:r w:rsidRPr="005E074A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desenvolvimento de suas potencialidades </w:t>
            </w:r>
            <w:r w:rsidR="005E074A" w:rsidRPr="005E074A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para auto realização e</w:t>
            </w:r>
            <w:r w:rsidR="008405B7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E074A" w:rsidRPr="005E074A">
              <w:rPr>
                <w:rFonts w:ascii="Arial" w:hAnsi="Arial" w:cs="Arial"/>
                <w:sz w:val="24"/>
                <w:szCs w:val="24"/>
                <w:lang w:eastAsia="pt-BR"/>
              </w:rPr>
              <w:t>formação cidadã</w:t>
            </w:r>
            <w:r w:rsidR="005E074A" w:rsidRPr="005E074A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D165C6">
        <w:tc>
          <w:tcPr>
            <w:tcW w:w="8494" w:type="dxa"/>
          </w:tcPr>
          <w:p w:rsidR="00E159FA" w:rsidRDefault="00E159FA" w:rsidP="0034120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CF6B69" w:rsidRDefault="00E159FA" w:rsidP="00CF6B69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12.1.5 </w:t>
            </w:r>
            <w:r w:rsidR="00A00D96" w:rsidRPr="00CF6B6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Objetivo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s</w:t>
            </w:r>
            <w:r w:rsidR="00A00D96" w:rsidRPr="00CF6B6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Específico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s</w:t>
            </w:r>
            <w:r w:rsidR="00A00D96" w:rsidRPr="00CF6B6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:</w:t>
            </w:r>
          </w:p>
          <w:p w:rsidR="00A96254" w:rsidRDefault="00A96254" w:rsidP="00CF6B69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E231D0" w:rsidRPr="00E231D0" w:rsidRDefault="00A96254" w:rsidP="00E231D0">
            <w:pPr>
              <w:pStyle w:val="PargrafodaLista"/>
              <w:numPr>
                <w:ilvl w:val="0"/>
                <w:numId w:val="21"/>
              </w:num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r w:rsidRPr="00E231D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Assegurar espaços de referência para </w:t>
            </w:r>
            <w:r w:rsidRPr="000070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convívio grupal</w:t>
            </w:r>
            <w:r w:rsidRPr="00E231D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comunitário e social e o desenvolvimento de relações de afetividade, solidariedade, fortalecimento de vínculos e respeito mútuo</w:t>
            </w:r>
            <w:r w:rsidR="000070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  <w:p w:rsidR="00E231D0" w:rsidRPr="00E231D0" w:rsidRDefault="00E231D0" w:rsidP="00E231D0">
            <w:pPr>
              <w:pStyle w:val="PargrafodaLista"/>
              <w:numPr>
                <w:ilvl w:val="0"/>
                <w:numId w:val="21"/>
              </w:num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r w:rsidRPr="00E231D0">
              <w:rPr>
                <w:rFonts w:ascii="Arial" w:hAnsi="Arial" w:cs="Arial"/>
                <w:sz w:val="24"/>
                <w:szCs w:val="24"/>
              </w:rPr>
              <w:t xml:space="preserve">Orientar os </w:t>
            </w:r>
            <w:r w:rsidR="00A16E4F">
              <w:rPr>
                <w:rFonts w:ascii="Arial" w:hAnsi="Arial" w:cs="Arial"/>
                <w:sz w:val="24"/>
                <w:szCs w:val="24"/>
              </w:rPr>
              <w:t>adolescentes</w:t>
            </w:r>
            <w:r w:rsidRPr="00E231D0">
              <w:rPr>
                <w:rFonts w:ascii="Arial" w:hAnsi="Arial" w:cs="Arial"/>
                <w:sz w:val="24"/>
                <w:szCs w:val="24"/>
              </w:rPr>
              <w:t xml:space="preserve"> na busca pelo reconhecimento de suas aptidões e interesses para a construção de um projeto pessoal e/ou coletivo de desenvolvimento profissional.</w:t>
            </w:r>
          </w:p>
          <w:p w:rsidR="00A96254" w:rsidRPr="0000706F" w:rsidRDefault="00A96254" w:rsidP="00A96254">
            <w:pPr>
              <w:pStyle w:val="PargrafodaLista"/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2409">
              <w:rPr>
                <w:rFonts w:ascii="Arial" w:eastAsia="Calibri" w:hAnsi="Arial" w:cs="Arial"/>
                <w:sz w:val="24"/>
                <w:szCs w:val="24"/>
              </w:rPr>
              <w:t xml:space="preserve">Fortalecer a socialização do usuário através da busca pelo coletivo, da observação e interpretação crítica da realidade e da construção de espaços </w:t>
            </w:r>
            <w:r w:rsidRPr="0000706F">
              <w:rPr>
                <w:rFonts w:ascii="Arial" w:eastAsia="Calibri" w:hAnsi="Arial" w:cs="Arial"/>
                <w:sz w:val="24"/>
                <w:szCs w:val="24"/>
              </w:rPr>
              <w:t>e formas de comunicação.</w:t>
            </w:r>
          </w:p>
          <w:p w:rsidR="00130D39" w:rsidRDefault="00130D39" w:rsidP="00130D39">
            <w:pPr>
              <w:pStyle w:val="PargrafodaLista"/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37482">
              <w:rPr>
                <w:rFonts w:ascii="Arial" w:hAnsi="Arial" w:cs="Arial"/>
                <w:sz w:val="24"/>
                <w:szCs w:val="24"/>
              </w:rPr>
              <w:t xml:space="preserve">Promover a </w:t>
            </w:r>
            <w:r w:rsidRPr="0000706F">
              <w:rPr>
                <w:rFonts w:ascii="Arial" w:hAnsi="Arial" w:cs="Arial"/>
                <w:sz w:val="24"/>
                <w:szCs w:val="24"/>
              </w:rPr>
              <w:t>inclusão no mundo digital</w:t>
            </w:r>
            <w:r w:rsidRPr="00C52409">
              <w:rPr>
                <w:rFonts w:ascii="Arial" w:hAnsi="Arial" w:cs="Arial"/>
                <w:sz w:val="24"/>
                <w:szCs w:val="24"/>
              </w:rPr>
              <w:t>com noções e conceitos básicos em informática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52409">
              <w:rPr>
                <w:rFonts w:ascii="Arial" w:hAnsi="Arial" w:cs="Arial"/>
                <w:sz w:val="24"/>
                <w:szCs w:val="24"/>
              </w:rPr>
              <w:t xml:space="preserve"> bem como possibilitá-lo desenvolver habilidades na utilização de softwares aplicativos e utilitários livres que </w:t>
            </w:r>
            <w:proofErr w:type="gramStart"/>
            <w:r w:rsidRPr="00C52409">
              <w:rPr>
                <w:rFonts w:ascii="Arial" w:hAnsi="Arial" w:cs="Arial"/>
                <w:sz w:val="24"/>
                <w:szCs w:val="24"/>
              </w:rPr>
              <w:t>possam</w:t>
            </w:r>
            <w:proofErr w:type="gramEnd"/>
            <w:r w:rsidRPr="00C52409">
              <w:rPr>
                <w:rFonts w:ascii="Arial" w:hAnsi="Arial" w:cs="Arial"/>
                <w:sz w:val="24"/>
                <w:szCs w:val="24"/>
              </w:rPr>
              <w:t xml:space="preserve"> ser úteis como ferramentas de trabalho em seu cotidiano, sua vida acadêmica e profissional</w:t>
            </w:r>
            <w:r w:rsidR="0000706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F6486" w:rsidRDefault="001D5611" w:rsidP="00130D39">
            <w:pPr>
              <w:pStyle w:val="PargrafodaLista"/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611EE9">
              <w:rPr>
                <w:rFonts w:ascii="Arial" w:hAnsi="Arial" w:cs="Arial"/>
                <w:sz w:val="24"/>
                <w:szCs w:val="24"/>
                <w:lang w:eastAsia="pt-BR"/>
              </w:rPr>
              <w:t xml:space="preserve">Promover a apropriação de </w:t>
            </w:r>
            <w:r w:rsidRPr="0000706F">
              <w:rPr>
                <w:rFonts w:ascii="Arial" w:hAnsi="Arial" w:cs="Arial"/>
                <w:sz w:val="24"/>
                <w:szCs w:val="24"/>
                <w:lang w:eastAsia="pt-BR"/>
              </w:rPr>
              <w:t>conhecimentos sobre o mundo do trabalho</w:t>
            </w:r>
            <w:r w:rsidRPr="00611EE9">
              <w:rPr>
                <w:rFonts w:ascii="Arial" w:hAnsi="Arial" w:cs="Arial"/>
                <w:sz w:val="24"/>
                <w:szCs w:val="24"/>
                <w:lang w:eastAsia="pt-BR"/>
              </w:rPr>
              <w:t>, com visão crítica e atitude proativa na perspectiva do desenvolvimento de habilidades e conhecime</w:t>
            </w:r>
            <w:r w:rsidR="0000706F">
              <w:rPr>
                <w:rFonts w:ascii="Arial" w:hAnsi="Arial" w:cs="Arial"/>
                <w:sz w:val="24"/>
                <w:szCs w:val="24"/>
                <w:lang w:eastAsia="pt-BR"/>
              </w:rPr>
              <w:t>ntos necessários à vida laboral.</w:t>
            </w:r>
          </w:p>
          <w:p w:rsidR="00FD2F66" w:rsidRPr="00A96254" w:rsidRDefault="00E61720" w:rsidP="00130D39">
            <w:pPr>
              <w:pStyle w:val="PargrafodaLista"/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96254">
              <w:rPr>
                <w:rFonts w:ascii="Arial" w:eastAsia="Calibri" w:hAnsi="Arial" w:cs="Arial"/>
                <w:sz w:val="24"/>
                <w:szCs w:val="24"/>
              </w:rPr>
              <w:t>Desenvolver habilidades</w:t>
            </w:r>
            <w:r w:rsidR="006339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0706F">
              <w:rPr>
                <w:rFonts w:ascii="Arial" w:eastAsia="Calibri" w:hAnsi="Arial" w:cs="Arial"/>
                <w:sz w:val="24"/>
                <w:szCs w:val="24"/>
              </w:rPr>
              <w:t>expressivas corporais, orais, sociais e artísticas através da linguagem cênica</w:t>
            </w:r>
            <w:r w:rsidRPr="00A96254">
              <w:rPr>
                <w:rFonts w:ascii="Arial" w:eastAsia="Calibri" w:hAnsi="Arial" w:cs="Arial"/>
                <w:sz w:val="24"/>
                <w:szCs w:val="24"/>
              </w:rPr>
              <w:t xml:space="preserve">, ao mesmo tempo identificar </w:t>
            </w:r>
            <w:r w:rsidRPr="00A96254">
              <w:rPr>
                <w:rFonts w:ascii="Arial" w:eastAsia="Calibri" w:hAnsi="Arial" w:cs="Arial"/>
                <w:sz w:val="24"/>
                <w:szCs w:val="24"/>
              </w:rPr>
              <w:lastRenderedPageBreak/>
              <w:t>potencialidades e talentos já existentes</w:t>
            </w:r>
            <w:r w:rsidR="0000706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E61720" w:rsidRPr="002233B1" w:rsidRDefault="002233B1" w:rsidP="00130D39">
            <w:pPr>
              <w:pStyle w:val="PargrafodaLista"/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Contribuir </w:t>
            </w:r>
            <w:r w:rsidRPr="000070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para a inserção, reinserção e permanência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 adolescente no sistema educacional.</w:t>
            </w:r>
          </w:p>
          <w:p w:rsidR="00E61720" w:rsidRDefault="00E61720" w:rsidP="00E61720">
            <w:pPr>
              <w:pStyle w:val="PargrafodaLista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47F6A" w:rsidRPr="00E61720" w:rsidRDefault="00F47F6A" w:rsidP="00E61720">
            <w:pPr>
              <w:pStyle w:val="PargrafodaLista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36B5B" w:rsidRPr="00611EE9" w:rsidRDefault="00636B5B" w:rsidP="00611EE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EE9">
              <w:rPr>
                <w:rFonts w:ascii="Arial" w:hAnsi="Arial" w:cs="Arial"/>
                <w:sz w:val="24"/>
                <w:szCs w:val="24"/>
              </w:rPr>
              <w:t xml:space="preserve">Os objetivos propostos estão apoiados </w:t>
            </w:r>
            <w:r w:rsidR="0000706F">
              <w:rPr>
                <w:rFonts w:ascii="Arial" w:hAnsi="Arial" w:cs="Arial"/>
                <w:sz w:val="24"/>
                <w:szCs w:val="24"/>
              </w:rPr>
              <w:t xml:space="preserve">em </w:t>
            </w:r>
            <w:r w:rsidRPr="00611EE9">
              <w:rPr>
                <w:rFonts w:ascii="Arial" w:hAnsi="Arial" w:cs="Arial"/>
                <w:sz w:val="24"/>
                <w:szCs w:val="24"/>
              </w:rPr>
              <w:t xml:space="preserve">quatro alicerces: aprender a conhecer, a fazer, a viver e a ser. </w:t>
            </w:r>
          </w:p>
          <w:p w:rsidR="00636B5B" w:rsidRPr="00611EE9" w:rsidRDefault="00636B5B" w:rsidP="00611EE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6B5B" w:rsidRPr="00611EE9" w:rsidRDefault="00636B5B" w:rsidP="00130D39">
            <w:pPr>
              <w:pStyle w:val="PargrafodaLista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D67">
              <w:rPr>
                <w:rFonts w:ascii="Arial" w:hAnsi="Arial" w:cs="Arial"/>
                <w:sz w:val="24"/>
                <w:szCs w:val="24"/>
                <w:u w:val="single"/>
              </w:rPr>
              <w:t>Aprender a conhecer</w:t>
            </w:r>
            <w:r w:rsidRPr="00611EE9">
              <w:rPr>
                <w:rFonts w:ascii="Arial" w:hAnsi="Arial" w:cs="Arial"/>
                <w:sz w:val="24"/>
                <w:szCs w:val="24"/>
              </w:rPr>
              <w:t xml:space="preserve"> prioriza o domínio dos instrumentos do conhecimento, ou seja, acentua o aprender a aprender. </w:t>
            </w:r>
          </w:p>
          <w:p w:rsidR="00636B5B" w:rsidRPr="00611EE9" w:rsidRDefault="00636B5B" w:rsidP="00130D39">
            <w:pPr>
              <w:pStyle w:val="PargrafodaLista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D67">
              <w:rPr>
                <w:rFonts w:ascii="Arial" w:hAnsi="Arial" w:cs="Arial"/>
                <w:sz w:val="24"/>
                <w:szCs w:val="24"/>
                <w:u w:val="single"/>
              </w:rPr>
              <w:t>Aprender a fazer</w:t>
            </w:r>
            <w:r w:rsidRPr="00611EE9">
              <w:rPr>
                <w:rFonts w:ascii="Arial" w:hAnsi="Arial" w:cs="Arial"/>
                <w:sz w:val="24"/>
                <w:szCs w:val="24"/>
              </w:rPr>
              <w:t xml:space="preserve"> enfatiza o desenvolvimento de habilidade e o estímulo para o surgimento de novas aptidões, como condição para enfrentar novas situações, sabendo aplicar a teoria na prática. </w:t>
            </w:r>
          </w:p>
          <w:p w:rsidR="00636B5B" w:rsidRPr="00611EE9" w:rsidRDefault="00636B5B" w:rsidP="00130D39">
            <w:pPr>
              <w:pStyle w:val="PargrafodaLista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D67">
              <w:rPr>
                <w:rFonts w:ascii="Arial" w:hAnsi="Arial" w:cs="Arial"/>
                <w:sz w:val="24"/>
                <w:szCs w:val="24"/>
                <w:u w:val="single"/>
              </w:rPr>
              <w:t>Aprender a viver</w:t>
            </w:r>
            <w:proofErr w:type="gramStart"/>
            <w:r w:rsidRPr="00611EE9">
              <w:rPr>
                <w:rFonts w:ascii="Arial" w:hAnsi="Arial" w:cs="Arial"/>
                <w:sz w:val="24"/>
                <w:szCs w:val="24"/>
              </w:rPr>
              <w:t>, supõe</w:t>
            </w:r>
            <w:proofErr w:type="gramEnd"/>
            <w:r w:rsidRPr="00611EE9">
              <w:rPr>
                <w:rFonts w:ascii="Arial" w:hAnsi="Arial" w:cs="Arial"/>
                <w:sz w:val="24"/>
                <w:szCs w:val="24"/>
              </w:rPr>
              <w:t xml:space="preserve"> desenvolver o conhecimento do outro e a percepção das interdependências para a realização de projetos comuns e para a gestão dos conflitos inevitáveis. </w:t>
            </w:r>
          </w:p>
          <w:p w:rsidR="00D165C6" w:rsidRDefault="00636B5B" w:rsidP="009E65EC">
            <w:pPr>
              <w:pStyle w:val="PargrafodaLista"/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31D67">
              <w:rPr>
                <w:rFonts w:ascii="Arial" w:hAnsi="Arial" w:cs="Arial"/>
                <w:sz w:val="24"/>
                <w:szCs w:val="24"/>
                <w:u w:val="single"/>
              </w:rPr>
              <w:t>Aprender a ser</w:t>
            </w:r>
            <w:r w:rsidRPr="00611EE9">
              <w:rPr>
                <w:rFonts w:ascii="Arial" w:hAnsi="Arial" w:cs="Arial"/>
                <w:sz w:val="24"/>
                <w:szCs w:val="24"/>
              </w:rPr>
              <w:t xml:space="preserve"> supõe preparar o indivíduo para pensamentos autônomos e críticos, para formular seus próprios juízos de valor, para decidir por si, em fim, para ser dono de seu próprio destino</w:t>
            </w:r>
            <w:r w:rsidR="008E604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4120A" w:rsidRDefault="0034120A" w:rsidP="0034120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47F6A" w:rsidRDefault="00F47F6A" w:rsidP="0034120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47F6A" w:rsidRDefault="00F47F6A" w:rsidP="0034120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47F6A" w:rsidRDefault="00F47F6A" w:rsidP="0034120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47F6A" w:rsidRDefault="00F47F6A" w:rsidP="0034120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47F6A" w:rsidRDefault="00F47F6A" w:rsidP="0034120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47F6A" w:rsidRDefault="00F47F6A" w:rsidP="0034120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47F6A" w:rsidRDefault="00F47F6A" w:rsidP="0034120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47F6A" w:rsidRDefault="00F47F6A" w:rsidP="0034120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47F6A" w:rsidRPr="0034120A" w:rsidRDefault="00F47F6A" w:rsidP="0034120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165C6">
        <w:tc>
          <w:tcPr>
            <w:tcW w:w="8494" w:type="dxa"/>
          </w:tcPr>
          <w:p w:rsidR="0000706F" w:rsidRDefault="0000706F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4"/>
                <w:szCs w:val="24"/>
                <w:lang w:eastAsia="pt-BR"/>
              </w:rPr>
            </w:pPr>
          </w:p>
          <w:p w:rsidR="00D165C6" w:rsidRPr="0000706F" w:rsidRDefault="00A00D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00706F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12.1.6 Breve descrição das atividades/ações que compõem o serviço -</w:t>
            </w:r>
          </w:p>
          <w:p w:rsidR="00D165C6" w:rsidRPr="0000706F" w:rsidRDefault="00A00D9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00706F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Oficinas e Atividades Extras</w:t>
            </w:r>
          </w:p>
          <w:p w:rsidR="00D165C6" w:rsidRPr="0000706F" w:rsidRDefault="005B326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0706F">
              <w:rPr>
                <w:rFonts w:ascii="Arial" w:hAnsi="Arial" w:cs="Arial"/>
                <w:sz w:val="24"/>
                <w:szCs w:val="24"/>
                <w:lang w:eastAsia="pt-BR"/>
              </w:rPr>
              <w:t>Oficinas</w:t>
            </w:r>
            <w:r w:rsidR="008405B7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BD39CE" w:rsidRPr="0000706F">
              <w:rPr>
                <w:rFonts w:ascii="Arial" w:hAnsi="Arial" w:cs="Arial"/>
                <w:sz w:val="24"/>
                <w:szCs w:val="24"/>
                <w:lang w:eastAsia="pt-BR"/>
              </w:rPr>
              <w:t>propostas no ano de 2022</w:t>
            </w:r>
            <w:r w:rsidR="008C4771" w:rsidRPr="0000706F"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  <w:p w:rsidR="000E1D91" w:rsidRPr="006A25C3" w:rsidRDefault="000E1D91">
            <w:pPr>
              <w:spacing w:after="0" w:line="360" w:lineRule="auto"/>
              <w:jc w:val="both"/>
              <w:rPr>
                <w:rFonts w:ascii="Arial" w:hAnsi="Arial" w:cs="Arial"/>
                <w:color w:val="0000CC"/>
                <w:sz w:val="24"/>
                <w:szCs w:val="24"/>
                <w:lang w:eastAsia="pt-BR"/>
              </w:rPr>
            </w:pPr>
          </w:p>
          <w:p w:rsidR="00D165C6" w:rsidRPr="00611EE9" w:rsidRDefault="00F47F6A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eastAsia="pt-BR"/>
              </w:rPr>
              <w:t>Oficinas</w:t>
            </w:r>
            <w:r w:rsidR="00A00D96" w:rsidRPr="00611EE9">
              <w:rPr>
                <w:rFonts w:ascii="Arial" w:hAnsi="Arial" w:cs="Arial"/>
                <w:b/>
                <w:sz w:val="24"/>
                <w:szCs w:val="24"/>
                <w:u w:val="single"/>
                <w:lang w:eastAsia="pt-BR"/>
              </w:rPr>
              <w:t>:</w:t>
            </w:r>
          </w:p>
          <w:p w:rsidR="005768C2" w:rsidRPr="00611EE9" w:rsidRDefault="005768C2" w:rsidP="005768C2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</w:pPr>
            <w:r w:rsidRPr="00611EE9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pt-BR"/>
              </w:rPr>
              <w:t>Oficina de Inclusão Digital:</w:t>
            </w:r>
            <w:r w:rsidRPr="00611EE9"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 xml:space="preserve"> método de democratizar o acesso às</w:t>
            </w:r>
            <w:r w:rsidRPr="00611EE9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  <w:hyperlink r:id="rId11" w:tooltip="Tecnologia da Informação" w:history="1">
              <w:r w:rsidRPr="00611EE9">
                <w:rPr>
                  <w:rFonts w:ascii="Arial" w:hAnsi="Arial" w:cs="Arial"/>
                  <w:sz w:val="24"/>
                  <w:szCs w:val="24"/>
                  <w:lang w:eastAsia="pt-BR"/>
                </w:rPr>
                <w:t>tecnologias da Informação</w:t>
              </w:r>
            </w:hyperlink>
            <w:r w:rsidRPr="00611EE9"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>,cad</w:t>
            </w:r>
            <w:r w:rsidR="00903B18"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>a vez mais a necessárias para a</w:t>
            </w:r>
            <w:r w:rsidRPr="00611EE9"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 xml:space="preserve"> inserção</w:t>
            </w:r>
            <w:r w:rsidR="0000706F"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 xml:space="preserve"> n</w:t>
            </w:r>
            <w:r w:rsidRPr="00611EE9"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>o mundo do trabalho;</w:t>
            </w:r>
          </w:p>
          <w:p w:rsidR="00611EE9" w:rsidRDefault="00A00D96" w:rsidP="00611EE9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</w:pPr>
            <w:r w:rsidRPr="00611EE9">
              <w:rPr>
                <w:rFonts w:ascii="Arial" w:hAnsi="Arial" w:cs="Arial"/>
                <w:i/>
                <w:sz w:val="24"/>
                <w:szCs w:val="24"/>
                <w:lang w:eastAsia="pt-BR"/>
              </w:rPr>
              <w:t>Oficinas</w:t>
            </w:r>
            <w:r w:rsidRPr="00611EE9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pt-BR"/>
              </w:rPr>
              <w:t xml:space="preserve"> Mundo do Trabalho </w:t>
            </w:r>
            <w:r w:rsidRPr="00611EE9"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>(Comunicação Empres</w:t>
            </w:r>
            <w:r w:rsidR="00E84D5A" w:rsidRPr="00611EE9"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>arial e Atendimento ao Cliente</w:t>
            </w:r>
            <w:r w:rsidRPr="00611EE9"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>)</w:t>
            </w:r>
            <w:r w:rsidRPr="00611EE9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pt-BR"/>
              </w:rPr>
              <w:t>:</w:t>
            </w:r>
            <w:r w:rsidRPr="00611EE9"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 xml:space="preserve"> Oportunidade para qualificação curricular, provocar o protagonismo, resgatando, desenvolvendo e valorizando as habilidades e potencialidades, favorecendo justa competitividade e </w:t>
            </w:r>
            <w:r w:rsidR="0000706F"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>inserção ao mun</w:t>
            </w:r>
            <w:r w:rsidR="00611EE9"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>do d</w:t>
            </w:r>
            <w:r w:rsidR="0000706F"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>o</w:t>
            </w:r>
            <w:r w:rsidR="00611EE9"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 xml:space="preserve"> trabalho;</w:t>
            </w:r>
          </w:p>
          <w:p w:rsidR="00611EE9" w:rsidRDefault="00A00D96" w:rsidP="00611EE9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611EE9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pt-BR"/>
              </w:rPr>
              <w:t xml:space="preserve">“Projeto Sombras”: </w:t>
            </w:r>
            <w:r w:rsidRPr="00611EE9"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>estágio de observação</w:t>
            </w:r>
            <w:r w:rsidR="009D09B8"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w:r w:rsidRPr="00611EE9"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>que busca</w:t>
            </w:r>
            <w:r w:rsidR="009D09B8"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w:r w:rsidRPr="00611EE9"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>proporcionar ao adolescente visão abrangente ao mundo do trabalho, apresentando diversas possibilidades de atuação profissional, suas características, oportunidades e desafios</w:t>
            </w:r>
            <w:r w:rsidR="00611EE9"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>;</w:t>
            </w:r>
          </w:p>
          <w:p w:rsidR="00611EE9" w:rsidRPr="00611EE9" w:rsidRDefault="00611EE9" w:rsidP="00611EE9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611EE9">
              <w:rPr>
                <w:rFonts w:ascii="Arial" w:hAnsi="Arial" w:cs="Arial"/>
                <w:i/>
                <w:sz w:val="24"/>
                <w:szCs w:val="24"/>
                <w:lang w:eastAsia="pt-BR"/>
              </w:rPr>
              <w:t>Oficinas de Lúdico-recreativas:</w:t>
            </w:r>
            <w:r w:rsidRPr="00611EE9">
              <w:rPr>
                <w:rFonts w:ascii="Arial" w:hAnsi="Arial" w:cs="Arial"/>
                <w:sz w:val="24"/>
                <w:szCs w:val="24"/>
                <w:lang w:eastAsia="pt-BR"/>
              </w:rPr>
              <w:t xml:space="preserve"> definidas como espaços de vivências culturai</w:t>
            </w:r>
            <w:r w:rsidR="0000706F">
              <w:rPr>
                <w:rFonts w:ascii="Arial" w:hAnsi="Arial" w:cs="Arial"/>
                <w:sz w:val="24"/>
                <w:szCs w:val="24"/>
                <w:lang w:eastAsia="pt-BR"/>
              </w:rPr>
              <w:t xml:space="preserve">s, </w:t>
            </w:r>
            <w:r w:rsidR="00747F5B">
              <w:rPr>
                <w:rFonts w:ascii="Arial" w:hAnsi="Arial" w:cs="Arial"/>
                <w:sz w:val="24"/>
                <w:szCs w:val="24"/>
                <w:lang w:eastAsia="pt-BR"/>
              </w:rPr>
              <w:t>lúdicas,</w:t>
            </w:r>
            <w:r w:rsidRPr="00611EE9">
              <w:rPr>
                <w:rFonts w:ascii="Arial" w:hAnsi="Arial" w:cs="Arial"/>
                <w:sz w:val="24"/>
                <w:szCs w:val="24"/>
                <w:lang w:eastAsia="pt-BR"/>
              </w:rPr>
              <w:t xml:space="preserve"> que estimulam a criatividade, contribuem para a integração dos temas trabalhados, reforçam valores éticos e o compromisso dos usuários com o </w:t>
            </w:r>
            <w:r w:rsidR="0000706F">
              <w:rPr>
                <w:rFonts w:ascii="Arial" w:hAnsi="Arial" w:cs="Arial"/>
                <w:sz w:val="24"/>
                <w:szCs w:val="24"/>
                <w:lang w:eastAsia="pt-BR"/>
              </w:rPr>
              <w:t>Projet</w:t>
            </w:r>
            <w:r w:rsidRPr="00611EE9">
              <w:rPr>
                <w:rFonts w:ascii="Arial" w:hAnsi="Arial" w:cs="Arial"/>
                <w:sz w:val="24"/>
                <w:szCs w:val="24"/>
                <w:lang w:eastAsia="pt-BR"/>
              </w:rPr>
              <w:t>o o</w:t>
            </w:r>
            <w:r w:rsidR="008C3538">
              <w:rPr>
                <w:rFonts w:ascii="Arial" w:hAnsi="Arial" w:cs="Arial"/>
                <w:sz w:val="24"/>
                <w:szCs w:val="24"/>
                <w:lang w:eastAsia="pt-BR"/>
              </w:rPr>
              <w:t>portunizando o acesso à cultura.</w:t>
            </w:r>
          </w:p>
          <w:p w:rsidR="008C2F4C" w:rsidRPr="00F47F6A" w:rsidRDefault="0034120A" w:rsidP="008C2F4C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pt-BR"/>
              </w:rPr>
            </w:pPr>
            <w:r w:rsidRPr="00F47F6A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pt-BR"/>
              </w:rPr>
              <w:t xml:space="preserve">Oficinas </w:t>
            </w:r>
            <w:r w:rsidRPr="00F47F6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de </w:t>
            </w:r>
            <w:r w:rsidRPr="00F47F6A">
              <w:rPr>
                <w:rFonts w:ascii="Arial" w:hAnsi="Arial" w:cs="Arial"/>
                <w:i/>
                <w:sz w:val="24"/>
                <w:szCs w:val="24"/>
              </w:rPr>
              <w:t>noções Básicas de Direito, Educação e Cidadania</w:t>
            </w:r>
            <w:r w:rsidR="008F720D" w:rsidRPr="00F47F6A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  <w:r w:rsidR="00281FFB" w:rsidRPr="00F47F6A">
              <w:rPr>
                <w:rFonts w:ascii="Arial" w:hAnsi="Arial" w:cs="Arial"/>
                <w:sz w:val="24"/>
                <w:szCs w:val="24"/>
              </w:rPr>
              <w:t>A metodologia de trabalho proposta baseia-se em uma abordagem</w:t>
            </w:r>
            <w:r w:rsidR="00281FFB" w:rsidRPr="00F47F6A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="00281FFB" w:rsidRPr="00F47F6A">
              <w:rPr>
                <w:rFonts w:ascii="Arial" w:hAnsi="Arial" w:cs="Arial"/>
                <w:sz w:val="24"/>
                <w:szCs w:val="24"/>
              </w:rPr>
              <w:t>crítico-reflexiva</w:t>
            </w:r>
            <w:proofErr w:type="spellEnd"/>
            <w:r w:rsidR="00F41723" w:rsidRPr="00F47F6A">
              <w:rPr>
                <w:rFonts w:ascii="Arial" w:hAnsi="Arial" w:cs="Arial"/>
                <w:sz w:val="24"/>
                <w:szCs w:val="24"/>
              </w:rPr>
              <w:t>,</w:t>
            </w:r>
            <w:r w:rsidR="002E7989" w:rsidRPr="00F47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2F4C" w:rsidRPr="00F47F6A">
              <w:rPr>
                <w:rFonts w:ascii="Arial" w:hAnsi="Arial" w:cs="Arial"/>
                <w:sz w:val="24"/>
                <w:szCs w:val="24"/>
              </w:rPr>
              <w:t>abordando no decorrer das oficinas os direitos fundamentais e instrumentos constitucionais disponíveis para o exercício digno da cidadania e do trabalho.</w:t>
            </w:r>
          </w:p>
          <w:p w:rsidR="00F47F6A" w:rsidRDefault="00F47F6A" w:rsidP="00F47F6A">
            <w:pPr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pt-BR"/>
              </w:rPr>
            </w:pPr>
          </w:p>
          <w:p w:rsidR="00F47F6A" w:rsidRPr="00F47F6A" w:rsidRDefault="00F47F6A" w:rsidP="00F47F6A">
            <w:pPr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  <w:tr w:rsidR="00D165C6">
        <w:tc>
          <w:tcPr>
            <w:tcW w:w="8494" w:type="dxa"/>
          </w:tcPr>
          <w:p w:rsidR="0000706F" w:rsidRDefault="000070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F47F6A" w:rsidRDefault="00F47F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Pr="00611EE9" w:rsidRDefault="00A00D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611EE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12.1.7 Origem dos Recursos: (vide ponto 8)</w:t>
            </w:r>
          </w:p>
          <w:p w:rsidR="00D165C6" w:rsidRPr="00611EE9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tbl>
            <w:tblPr>
              <w:tblStyle w:val="Tabelacomgrade"/>
              <w:tblW w:w="8500" w:type="dxa"/>
              <w:tblLook w:val="04A0"/>
            </w:tblPr>
            <w:tblGrid>
              <w:gridCol w:w="4134"/>
              <w:gridCol w:w="4366"/>
            </w:tblGrid>
            <w:tr w:rsidR="00D165C6" w:rsidRPr="00611EE9">
              <w:trPr>
                <w:trHeight w:val="340"/>
              </w:trPr>
              <w:tc>
                <w:tcPr>
                  <w:tcW w:w="4134" w:type="dxa"/>
                  <w:vAlign w:val="center"/>
                </w:tcPr>
                <w:p w:rsidR="00D165C6" w:rsidRPr="00611EE9" w:rsidRDefault="00A00D9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</w:pPr>
                  <w:r w:rsidRPr="00611EE9"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  <w:t>FONTE DE RECURSOS</w:t>
                  </w:r>
                </w:p>
              </w:tc>
              <w:tc>
                <w:tcPr>
                  <w:tcW w:w="4366" w:type="dxa"/>
                  <w:vAlign w:val="center"/>
                </w:tcPr>
                <w:p w:rsidR="00D165C6" w:rsidRPr="00611EE9" w:rsidRDefault="00A00D9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</w:pPr>
                  <w:r w:rsidRPr="00611EE9"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  <w:t>VALOR (ANUAL)</w:t>
                  </w:r>
                </w:p>
              </w:tc>
            </w:tr>
            <w:tr w:rsidR="00D165C6" w:rsidRPr="00611EE9">
              <w:tc>
                <w:tcPr>
                  <w:tcW w:w="4134" w:type="dxa"/>
                  <w:vAlign w:val="center"/>
                </w:tcPr>
                <w:p w:rsidR="00D165C6" w:rsidRPr="00611EE9" w:rsidRDefault="00A00D96">
                  <w:pPr>
                    <w:spacing w:after="0" w:line="240" w:lineRule="auto"/>
                    <w:rPr>
                      <w:rFonts w:ascii="Arial" w:hAnsi="Arial" w:cs="Arial"/>
                      <w:b/>
                      <w:lang w:eastAsia="pt-BR"/>
                    </w:rPr>
                  </w:pPr>
                  <w:r w:rsidRPr="00611EE9">
                    <w:rPr>
                      <w:rFonts w:ascii="Arial" w:hAnsi="Arial" w:cs="Arial"/>
                      <w:b/>
                      <w:lang w:eastAsia="pt-BR"/>
                    </w:rPr>
                    <w:t>Prefeitura Municipal de São Mateus (aluguel de estruturas)</w:t>
                  </w:r>
                </w:p>
              </w:tc>
              <w:tc>
                <w:tcPr>
                  <w:tcW w:w="4366" w:type="dxa"/>
                  <w:vAlign w:val="center"/>
                </w:tcPr>
                <w:p w:rsidR="00D165C6" w:rsidRPr="00611EE9" w:rsidRDefault="0000706F" w:rsidP="0000706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lang w:eastAsia="pt-BR"/>
                    </w:rPr>
                    <w:t>R$ 110</w:t>
                  </w:r>
                  <w:r w:rsidR="00A00D96" w:rsidRPr="00611EE9">
                    <w:rPr>
                      <w:rFonts w:ascii="Arial" w:hAnsi="Arial" w:cs="Arial"/>
                      <w:b/>
                      <w:lang w:eastAsia="pt-BR"/>
                    </w:rPr>
                    <w:t>.</w:t>
                  </w:r>
                  <w:r>
                    <w:rPr>
                      <w:rFonts w:ascii="Arial" w:hAnsi="Arial" w:cs="Arial"/>
                      <w:b/>
                      <w:lang w:eastAsia="pt-BR"/>
                    </w:rPr>
                    <w:t>4</w:t>
                  </w:r>
                  <w:r w:rsidR="00A00D96" w:rsidRPr="00611EE9">
                    <w:rPr>
                      <w:rFonts w:ascii="Arial" w:hAnsi="Arial" w:cs="Arial"/>
                      <w:b/>
                      <w:lang w:eastAsia="pt-BR"/>
                    </w:rPr>
                    <w:t>00,00</w:t>
                  </w:r>
                </w:p>
              </w:tc>
            </w:tr>
            <w:tr w:rsidR="00D165C6" w:rsidRPr="00611EE9">
              <w:tc>
                <w:tcPr>
                  <w:tcW w:w="4134" w:type="dxa"/>
                  <w:vAlign w:val="center"/>
                </w:tcPr>
                <w:p w:rsidR="00D165C6" w:rsidRPr="00611EE9" w:rsidRDefault="00A00D96">
                  <w:pPr>
                    <w:spacing w:after="0" w:line="240" w:lineRule="auto"/>
                    <w:rPr>
                      <w:rFonts w:ascii="Arial" w:hAnsi="Arial" w:cs="Arial"/>
                      <w:b/>
                      <w:lang w:eastAsia="pt-BR"/>
                    </w:rPr>
                  </w:pPr>
                  <w:r w:rsidRPr="00611EE9">
                    <w:rPr>
                      <w:rFonts w:ascii="Arial" w:hAnsi="Arial" w:cs="Arial"/>
                      <w:b/>
                      <w:lang w:eastAsia="pt-BR"/>
                    </w:rPr>
                    <w:t>Governo do Estado do Espírito Santo (aluguel de estruturas)</w:t>
                  </w:r>
                </w:p>
              </w:tc>
              <w:tc>
                <w:tcPr>
                  <w:tcW w:w="4366" w:type="dxa"/>
                  <w:vAlign w:val="center"/>
                </w:tcPr>
                <w:p w:rsidR="00D165C6" w:rsidRPr="00611EE9" w:rsidRDefault="00A00D96" w:rsidP="0000706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lang w:eastAsia="pt-BR"/>
                    </w:rPr>
                  </w:pPr>
                  <w:r w:rsidRPr="00611EE9">
                    <w:rPr>
                      <w:rFonts w:ascii="Arial" w:hAnsi="Arial" w:cs="Arial"/>
                      <w:b/>
                      <w:lang w:eastAsia="pt-BR"/>
                    </w:rPr>
                    <w:t xml:space="preserve">R$ </w:t>
                  </w:r>
                  <w:r w:rsidR="0000706F">
                    <w:rPr>
                      <w:rFonts w:ascii="Arial" w:hAnsi="Arial" w:cs="Arial"/>
                      <w:b/>
                      <w:lang w:eastAsia="pt-BR"/>
                    </w:rPr>
                    <w:t>306.401,28</w:t>
                  </w:r>
                </w:p>
              </w:tc>
            </w:tr>
            <w:tr w:rsidR="00D165C6" w:rsidRPr="00611EE9">
              <w:tc>
                <w:tcPr>
                  <w:tcW w:w="4134" w:type="dxa"/>
                  <w:vAlign w:val="center"/>
                </w:tcPr>
                <w:p w:rsidR="00D165C6" w:rsidRPr="00611EE9" w:rsidRDefault="00A00D96">
                  <w:pPr>
                    <w:spacing w:after="0" w:line="240" w:lineRule="auto"/>
                    <w:rPr>
                      <w:rFonts w:ascii="Arial" w:hAnsi="Arial" w:cs="Arial"/>
                      <w:b/>
                      <w:lang w:val="it-IT" w:eastAsia="pt-BR"/>
                    </w:rPr>
                  </w:pPr>
                  <w:r w:rsidRPr="00611EE9">
                    <w:rPr>
                      <w:rFonts w:ascii="Arial" w:hAnsi="Arial" w:cs="Arial"/>
                      <w:b/>
                      <w:lang w:val="it-IT" w:eastAsia="pt-BR"/>
                    </w:rPr>
                    <w:t>Associazione Volontari di Solidarietá*</w:t>
                  </w:r>
                </w:p>
              </w:tc>
              <w:tc>
                <w:tcPr>
                  <w:tcW w:w="4366" w:type="dxa"/>
                  <w:vAlign w:val="center"/>
                </w:tcPr>
                <w:p w:rsidR="00D165C6" w:rsidRPr="00611EE9" w:rsidRDefault="0000706F" w:rsidP="0000706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lang w:eastAsia="pt-BR"/>
                    </w:rPr>
                    <w:t>R$ 110</w:t>
                  </w:r>
                  <w:r w:rsidR="00A00D96" w:rsidRPr="00611EE9">
                    <w:rPr>
                      <w:rFonts w:ascii="Arial" w:hAnsi="Arial" w:cs="Arial"/>
                      <w:b/>
                      <w:lang w:eastAsia="pt-BR"/>
                    </w:rPr>
                    <w:t>.</w:t>
                  </w:r>
                  <w:r>
                    <w:rPr>
                      <w:rFonts w:ascii="Arial" w:hAnsi="Arial" w:cs="Arial"/>
                      <w:b/>
                      <w:lang w:eastAsia="pt-BR"/>
                    </w:rPr>
                    <w:t>8</w:t>
                  </w:r>
                  <w:r w:rsidR="00A00D96" w:rsidRPr="00611EE9">
                    <w:rPr>
                      <w:rFonts w:ascii="Arial" w:hAnsi="Arial" w:cs="Arial"/>
                      <w:b/>
                      <w:lang w:eastAsia="pt-BR"/>
                    </w:rPr>
                    <w:t>00,00</w:t>
                  </w:r>
                </w:p>
              </w:tc>
            </w:tr>
            <w:tr w:rsidR="00D165C6" w:rsidRPr="00611EE9">
              <w:tc>
                <w:tcPr>
                  <w:tcW w:w="4134" w:type="dxa"/>
                  <w:vAlign w:val="center"/>
                </w:tcPr>
                <w:p w:rsidR="00D165C6" w:rsidRPr="00611EE9" w:rsidRDefault="00A00D96">
                  <w:pPr>
                    <w:spacing w:after="0" w:line="240" w:lineRule="auto"/>
                    <w:rPr>
                      <w:rFonts w:ascii="Arial" w:hAnsi="Arial" w:cs="Arial"/>
                      <w:b/>
                      <w:lang w:val="it-IT" w:eastAsia="pt-BR"/>
                    </w:rPr>
                  </w:pPr>
                  <w:r w:rsidRPr="00611EE9">
                    <w:rPr>
                      <w:rFonts w:ascii="Arial" w:hAnsi="Arial" w:cs="Arial"/>
                      <w:b/>
                      <w:lang w:val="it-IT" w:eastAsia="pt-BR"/>
                    </w:rPr>
                    <w:t>Parrocchia de Sant’Antonino in Albate*</w:t>
                  </w:r>
                </w:p>
              </w:tc>
              <w:tc>
                <w:tcPr>
                  <w:tcW w:w="4366" w:type="dxa"/>
                  <w:vAlign w:val="center"/>
                </w:tcPr>
                <w:p w:rsidR="00D165C6" w:rsidRPr="00611EE9" w:rsidRDefault="00753BF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lang w:val="it-IT" w:eastAsia="pt-BR"/>
                    </w:rPr>
                  </w:pPr>
                  <w:r w:rsidRPr="00611EE9">
                    <w:rPr>
                      <w:rFonts w:ascii="Arial" w:hAnsi="Arial" w:cs="Arial"/>
                      <w:b/>
                      <w:lang w:val="it-IT" w:eastAsia="pt-BR"/>
                    </w:rPr>
                    <w:t xml:space="preserve">R$ </w:t>
                  </w:r>
                  <w:r w:rsidR="00A00D96" w:rsidRPr="00611EE9">
                    <w:rPr>
                      <w:rFonts w:ascii="Arial" w:hAnsi="Arial" w:cs="Arial"/>
                      <w:b/>
                      <w:lang w:val="it-IT" w:eastAsia="pt-BR"/>
                    </w:rPr>
                    <w:t>3</w:t>
                  </w:r>
                  <w:r w:rsidRPr="00611EE9">
                    <w:rPr>
                      <w:rFonts w:ascii="Arial" w:hAnsi="Arial" w:cs="Arial"/>
                      <w:b/>
                      <w:lang w:val="it-IT" w:eastAsia="pt-BR"/>
                    </w:rPr>
                    <w:t>9</w:t>
                  </w:r>
                  <w:r w:rsidR="00A00D96" w:rsidRPr="00611EE9">
                    <w:rPr>
                      <w:rFonts w:ascii="Arial" w:hAnsi="Arial" w:cs="Arial"/>
                      <w:b/>
                      <w:lang w:val="it-IT" w:eastAsia="pt-BR"/>
                    </w:rPr>
                    <w:t>.000,00</w:t>
                  </w:r>
                </w:p>
              </w:tc>
            </w:tr>
            <w:tr w:rsidR="00D165C6" w:rsidRPr="00611EE9">
              <w:tc>
                <w:tcPr>
                  <w:tcW w:w="4134" w:type="dxa"/>
                  <w:vAlign w:val="center"/>
                </w:tcPr>
                <w:p w:rsidR="00D165C6" w:rsidRPr="00611EE9" w:rsidRDefault="00A00D96">
                  <w:pPr>
                    <w:spacing w:after="0" w:line="240" w:lineRule="auto"/>
                    <w:rPr>
                      <w:rFonts w:ascii="Arial" w:hAnsi="Arial" w:cs="Arial"/>
                      <w:b/>
                      <w:lang w:val="it-IT" w:eastAsia="pt-BR"/>
                    </w:rPr>
                  </w:pPr>
                  <w:r w:rsidRPr="00611EE9">
                    <w:rPr>
                      <w:rFonts w:ascii="Arial" w:hAnsi="Arial" w:cs="Arial"/>
                      <w:b/>
                      <w:lang w:val="it-IT" w:eastAsia="pt-BR"/>
                    </w:rPr>
                    <w:t>Opera per la Pastorale Missionaria della diocesi di Trento*</w:t>
                  </w:r>
                </w:p>
              </w:tc>
              <w:tc>
                <w:tcPr>
                  <w:tcW w:w="4366" w:type="dxa"/>
                  <w:vAlign w:val="center"/>
                </w:tcPr>
                <w:p w:rsidR="00D165C6" w:rsidRPr="00BD1301" w:rsidRDefault="00A00D96" w:rsidP="00753BF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lang w:eastAsia="pt-BR"/>
                    </w:rPr>
                  </w:pPr>
                  <w:r w:rsidRPr="00BD1301">
                    <w:rPr>
                      <w:rFonts w:ascii="Arial" w:hAnsi="Arial" w:cs="Arial"/>
                      <w:b/>
                      <w:lang w:eastAsia="pt-BR"/>
                    </w:rPr>
                    <w:t xml:space="preserve">R$ </w:t>
                  </w:r>
                  <w:r w:rsidR="0000706F" w:rsidRPr="00BD1301">
                    <w:rPr>
                      <w:rFonts w:ascii="Arial" w:hAnsi="Arial" w:cs="Arial"/>
                      <w:b/>
                      <w:lang w:eastAsia="pt-BR"/>
                    </w:rPr>
                    <w:t>39</w:t>
                  </w:r>
                  <w:r w:rsidRPr="00BD1301">
                    <w:rPr>
                      <w:rFonts w:ascii="Arial" w:hAnsi="Arial" w:cs="Arial"/>
                      <w:b/>
                      <w:lang w:eastAsia="pt-BR"/>
                    </w:rPr>
                    <w:t>.000,00</w:t>
                  </w:r>
                </w:p>
              </w:tc>
            </w:tr>
          </w:tbl>
          <w:p w:rsidR="00D165C6" w:rsidRPr="00BD1301" w:rsidRDefault="00D165C6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 w:rsidP="005B326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611EE9">
              <w:rPr>
                <w:rFonts w:ascii="Arial" w:hAnsi="Arial" w:cs="Arial"/>
                <w:sz w:val="20"/>
                <w:szCs w:val="20"/>
                <w:lang w:eastAsia="pt-BR"/>
              </w:rPr>
              <w:t xml:space="preserve">* Trata-se de doações internacionais, sem data e valores fixos. Os montantes indicados são previsões calculadas na base da média dos últimos </w:t>
            </w:r>
            <w:proofErr w:type="gramStart"/>
            <w:r w:rsidRPr="00611EE9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  <w:proofErr w:type="gramEnd"/>
            <w:r w:rsidRPr="00611EE9">
              <w:rPr>
                <w:rFonts w:ascii="Arial" w:hAnsi="Arial" w:cs="Arial"/>
                <w:sz w:val="20"/>
                <w:szCs w:val="20"/>
                <w:lang w:eastAsia="pt-BR"/>
              </w:rPr>
              <w:t xml:space="preserve"> anos e com o câmbio no valor de 1€ = R$ </w:t>
            </w:r>
            <w:r w:rsidR="00753BFC" w:rsidRPr="00611EE9">
              <w:rPr>
                <w:rFonts w:ascii="Arial" w:hAnsi="Arial" w:cs="Arial"/>
                <w:sz w:val="20"/>
                <w:szCs w:val="20"/>
                <w:lang w:eastAsia="pt-BR"/>
              </w:rPr>
              <w:t>6,1</w:t>
            </w:r>
            <w:r w:rsidRPr="00611EE9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  <w:p w:rsidR="00F47F6A" w:rsidRDefault="00F47F6A" w:rsidP="005B326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F47F6A" w:rsidRPr="00611EE9" w:rsidRDefault="00F47F6A" w:rsidP="005B326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D165C6" w:rsidRPr="00611EE9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D165C6">
        <w:tc>
          <w:tcPr>
            <w:tcW w:w="8494" w:type="dxa"/>
          </w:tcPr>
          <w:p w:rsidR="00F47F6A" w:rsidRDefault="00F47F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12.1.8 Infraestrutura: (vide ponto 9)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tbl>
            <w:tblPr>
              <w:tblStyle w:val="Tabelacomgrade"/>
              <w:tblW w:w="0" w:type="auto"/>
              <w:tblLook w:val="04A0"/>
            </w:tblPr>
            <w:tblGrid>
              <w:gridCol w:w="8494"/>
            </w:tblGrid>
            <w:tr w:rsidR="00D165C6">
              <w:tc>
                <w:tcPr>
                  <w:tcW w:w="8494" w:type="dxa"/>
                </w:tcPr>
                <w:p w:rsidR="00D165C6" w:rsidRDefault="00D165C6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</w:pPr>
                </w:p>
                <w:p w:rsidR="00D165C6" w:rsidRDefault="00A0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As atividades da Associação Nova Esperança se desenvolvem nos seguintes espaços físicos:</w:t>
                  </w:r>
                </w:p>
                <w:p w:rsidR="00D165C6" w:rsidRDefault="00D165C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</w:p>
                <w:tbl>
                  <w:tblPr>
                    <w:tblStyle w:val="Tabelacomgrade"/>
                    <w:tblW w:w="0" w:type="auto"/>
                    <w:jc w:val="center"/>
                    <w:tblLook w:val="04A0"/>
                  </w:tblPr>
                  <w:tblGrid>
                    <w:gridCol w:w="5208"/>
                    <w:gridCol w:w="1476"/>
                  </w:tblGrid>
                  <w:tr w:rsidR="00D165C6">
                    <w:trPr>
                      <w:trHeight w:val="340"/>
                      <w:jc w:val="center"/>
                    </w:trPr>
                    <w:tc>
                      <w:tcPr>
                        <w:tcW w:w="5208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Salão e laboratório de informática (com 2 banheiros)</w:t>
                        </w:r>
                      </w:p>
                    </w:tc>
                    <w:tc>
                      <w:tcPr>
                        <w:tcW w:w="1476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200 m²</w:t>
                        </w:r>
                      </w:p>
                    </w:tc>
                  </w:tr>
                  <w:tr w:rsidR="00D165C6">
                    <w:trPr>
                      <w:trHeight w:val="340"/>
                      <w:jc w:val="center"/>
                    </w:trPr>
                    <w:tc>
                      <w:tcPr>
                        <w:tcW w:w="5208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 xml:space="preserve">Campo de futebol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eastAsia="pt-BR"/>
                          </w:rPr>
                          <w:t>society</w:t>
                        </w:r>
                        <w:proofErr w:type="spellEnd"/>
                      </w:p>
                    </w:tc>
                    <w:tc>
                      <w:tcPr>
                        <w:tcW w:w="1476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2500 m²</w:t>
                        </w:r>
                      </w:p>
                    </w:tc>
                  </w:tr>
                  <w:tr w:rsidR="00D165C6">
                    <w:trPr>
                      <w:trHeight w:val="340"/>
                      <w:jc w:val="center"/>
                    </w:trPr>
                    <w:tc>
                      <w:tcPr>
                        <w:tcW w:w="5208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Armazém e sala de teatro</w:t>
                        </w:r>
                      </w:p>
                    </w:tc>
                    <w:tc>
                      <w:tcPr>
                        <w:tcW w:w="1476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93,6 m²</w:t>
                        </w:r>
                      </w:p>
                    </w:tc>
                  </w:tr>
                  <w:tr w:rsidR="00D165C6">
                    <w:trPr>
                      <w:trHeight w:val="340"/>
                      <w:jc w:val="center"/>
                    </w:trPr>
                    <w:tc>
                      <w:tcPr>
                        <w:tcW w:w="5208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Sala para atendimento (com 1 banheiro)</w:t>
                        </w:r>
                      </w:p>
                    </w:tc>
                    <w:tc>
                      <w:tcPr>
                        <w:tcW w:w="1476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42 m²</w:t>
                        </w:r>
                      </w:p>
                    </w:tc>
                  </w:tr>
                  <w:tr w:rsidR="00D165C6">
                    <w:trPr>
                      <w:trHeight w:val="340"/>
                      <w:jc w:val="center"/>
                    </w:trPr>
                    <w:tc>
                      <w:tcPr>
                        <w:tcW w:w="5208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Cozinha e refeitório (com 1 banheiro)</w:t>
                        </w:r>
                      </w:p>
                    </w:tc>
                    <w:tc>
                      <w:tcPr>
                        <w:tcW w:w="1476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42 m²</w:t>
                        </w:r>
                      </w:p>
                    </w:tc>
                  </w:tr>
                  <w:tr w:rsidR="00D165C6">
                    <w:trPr>
                      <w:trHeight w:val="340"/>
                      <w:jc w:val="center"/>
                    </w:trPr>
                    <w:tc>
                      <w:tcPr>
                        <w:tcW w:w="5208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Escritório da Equipe Técnica (com 1 banheiro)</w:t>
                        </w:r>
                      </w:p>
                    </w:tc>
                    <w:tc>
                      <w:tcPr>
                        <w:tcW w:w="1476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42 m²</w:t>
                        </w:r>
                      </w:p>
                    </w:tc>
                  </w:tr>
                </w:tbl>
                <w:p w:rsidR="00D165C6" w:rsidRDefault="00D165C6">
                  <w:pPr>
                    <w:spacing w:after="0" w:line="240" w:lineRule="auto"/>
                    <w:rPr>
                      <w:rFonts w:ascii="Arial" w:hAnsi="Arial" w:cs="Arial"/>
                      <w:lang w:eastAsia="pt-BR"/>
                    </w:rPr>
                  </w:pPr>
                </w:p>
                <w:p w:rsidR="00753BFC" w:rsidRDefault="00753BFC">
                  <w:pPr>
                    <w:spacing w:after="0" w:line="240" w:lineRule="auto"/>
                    <w:rPr>
                      <w:rFonts w:ascii="Arial" w:hAnsi="Arial" w:cs="Arial"/>
                      <w:lang w:eastAsia="pt-BR"/>
                    </w:rPr>
                  </w:pPr>
                </w:p>
                <w:p w:rsidR="00F47F6A" w:rsidRDefault="00F47F6A">
                  <w:pPr>
                    <w:spacing w:after="0" w:line="240" w:lineRule="auto"/>
                    <w:rPr>
                      <w:rFonts w:ascii="Arial" w:hAnsi="Arial" w:cs="Arial"/>
                      <w:lang w:eastAsia="pt-BR"/>
                    </w:rPr>
                  </w:pPr>
                </w:p>
                <w:p w:rsidR="00F47F6A" w:rsidRDefault="00F47F6A">
                  <w:pPr>
                    <w:spacing w:after="0" w:line="240" w:lineRule="auto"/>
                    <w:rPr>
                      <w:rFonts w:ascii="Arial" w:hAnsi="Arial" w:cs="Arial"/>
                      <w:lang w:eastAsia="pt-BR"/>
                    </w:rPr>
                  </w:pPr>
                </w:p>
                <w:p w:rsidR="00F47F6A" w:rsidRDefault="00F47F6A">
                  <w:pPr>
                    <w:spacing w:after="0" w:line="240" w:lineRule="auto"/>
                    <w:rPr>
                      <w:rFonts w:ascii="Arial" w:hAnsi="Arial" w:cs="Arial"/>
                      <w:lang w:eastAsia="pt-BR"/>
                    </w:rPr>
                  </w:pPr>
                </w:p>
                <w:p w:rsidR="00F47F6A" w:rsidRDefault="00F47F6A">
                  <w:pPr>
                    <w:spacing w:after="0" w:line="240" w:lineRule="auto"/>
                    <w:rPr>
                      <w:rFonts w:ascii="Arial" w:hAnsi="Arial" w:cs="Arial"/>
                      <w:lang w:eastAsia="pt-BR"/>
                    </w:rPr>
                  </w:pPr>
                </w:p>
                <w:p w:rsidR="00F47F6A" w:rsidRDefault="00F47F6A">
                  <w:pPr>
                    <w:spacing w:after="0" w:line="240" w:lineRule="auto"/>
                    <w:rPr>
                      <w:rFonts w:ascii="Arial" w:hAnsi="Arial" w:cs="Arial"/>
                      <w:lang w:eastAsia="pt-BR"/>
                    </w:rPr>
                  </w:pPr>
                </w:p>
                <w:p w:rsidR="00D165C6" w:rsidRDefault="00A0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Para eventos maiores e para as atividades que exijam espaços físicos abertos e arejados são usados:</w:t>
                  </w:r>
                </w:p>
                <w:p w:rsidR="00D165C6" w:rsidRDefault="00D165C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</w:p>
                <w:tbl>
                  <w:tblPr>
                    <w:tblStyle w:val="Tabelacomgrade"/>
                    <w:tblW w:w="0" w:type="auto"/>
                    <w:jc w:val="center"/>
                    <w:tblLook w:val="04A0"/>
                  </w:tblPr>
                  <w:tblGrid>
                    <w:gridCol w:w="5208"/>
                    <w:gridCol w:w="1476"/>
                  </w:tblGrid>
                  <w:tr w:rsidR="00D165C6">
                    <w:trPr>
                      <w:trHeight w:val="340"/>
                      <w:jc w:val="center"/>
                    </w:trPr>
                    <w:tc>
                      <w:tcPr>
                        <w:tcW w:w="5208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Quiosque*</w:t>
                        </w:r>
                      </w:p>
                    </w:tc>
                    <w:tc>
                      <w:tcPr>
                        <w:tcW w:w="1476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174,23 m²</w:t>
                        </w:r>
                      </w:p>
                    </w:tc>
                  </w:tr>
                  <w:tr w:rsidR="00D165C6">
                    <w:trPr>
                      <w:trHeight w:val="340"/>
                      <w:jc w:val="center"/>
                    </w:trPr>
                    <w:tc>
                      <w:tcPr>
                        <w:tcW w:w="5208" w:type="dxa"/>
                        <w:vAlign w:val="center"/>
                      </w:tcPr>
                      <w:p w:rsidR="00D165C6" w:rsidRDefault="00A00D96" w:rsidP="0000706F">
                        <w:pPr>
                          <w:spacing w:after="0" w:line="276" w:lineRule="auto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 xml:space="preserve">Salão </w:t>
                        </w:r>
                        <w:r w:rsidR="0000706F">
                          <w:rPr>
                            <w:rFonts w:ascii="Arial" w:hAnsi="Arial" w:cs="Arial"/>
                            <w:lang w:eastAsia="pt-BR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lang w:eastAsia="pt-BR"/>
                          </w:rPr>
                          <w:t>e eventos*</w:t>
                        </w:r>
                      </w:p>
                    </w:tc>
                    <w:tc>
                      <w:tcPr>
                        <w:tcW w:w="1476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223,26 m²</w:t>
                        </w:r>
                      </w:p>
                    </w:tc>
                  </w:tr>
                  <w:tr w:rsidR="00D165C6">
                    <w:trPr>
                      <w:trHeight w:val="340"/>
                      <w:jc w:val="center"/>
                    </w:trPr>
                    <w:tc>
                      <w:tcPr>
                        <w:tcW w:w="5208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Espaço de vivência**</w:t>
                        </w:r>
                      </w:p>
                    </w:tc>
                    <w:tc>
                      <w:tcPr>
                        <w:tcW w:w="1476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205,8 m²</w:t>
                        </w:r>
                      </w:p>
                    </w:tc>
                  </w:tr>
                </w:tbl>
                <w:p w:rsidR="00D165C6" w:rsidRDefault="00D165C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</w:p>
                <w:p w:rsidR="00D165C6" w:rsidRDefault="00A00D9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* Espaços alugados para a Prefeitura Municipal de São Mateus, disponibilizados para as atividades de Nova Esperança prévio agendamento com a diretora do CEIM Egíd</w:t>
                  </w:r>
                  <w:r w:rsidR="00F47F6A"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i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o</w:t>
                  </w:r>
                  <w:r w:rsidR="00747F5B"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Bordoni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.</w:t>
                  </w:r>
                </w:p>
                <w:p w:rsidR="00D165C6" w:rsidRDefault="00D165C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</w:p>
                <w:p w:rsidR="00D165C6" w:rsidRDefault="00A00D9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** Espaço alugado para o Governo do Estado do Espírito Santo, disponibilizado para as atividades de Nova Esperança prévio agendamento com a diretora da EEEF Egíd</w:t>
                  </w:r>
                  <w:r w:rsidR="00F47F6A"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i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o</w:t>
                  </w:r>
                  <w:r w:rsidR="00F47F6A"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Bordoni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.</w:t>
                  </w:r>
                </w:p>
                <w:p w:rsidR="00F47F6A" w:rsidRDefault="00F47F6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</w:p>
                <w:p w:rsidR="00F47F6A" w:rsidRDefault="00F47F6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D165C6">
        <w:tc>
          <w:tcPr>
            <w:tcW w:w="8494" w:type="dxa"/>
          </w:tcPr>
          <w:p w:rsidR="009B1442" w:rsidRDefault="009B144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9B144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12.1.9 Capacidade</w:t>
            </w:r>
            <w:r w:rsidR="00A00D96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de atendimento: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pStyle w:val="Default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A capacidade de atendimento é de até 60 adolescentes, divididos em dois grupos de 30 adolescentes (matutino e vespertino).</w:t>
            </w:r>
          </w:p>
          <w:p w:rsidR="00F47F6A" w:rsidRDefault="00F47F6A">
            <w:pPr>
              <w:pStyle w:val="Default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</w:p>
          <w:p w:rsidR="00F47F6A" w:rsidRDefault="00F47F6A">
            <w:pPr>
              <w:pStyle w:val="Default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</w:p>
        </w:tc>
      </w:tr>
      <w:tr w:rsidR="00D165C6">
        <w:tc>
          <w:tcPr>
            <w:tcW w:w="8494" w:type="dxa"/>
          </w:tcPr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12.1.10 Recursos financeiros a serem utilizados: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 w:rsidP="00E84D5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Para cobertura das despesas correntes para manutenção das atividades do </w:t>
            </w:r>
            <w:r w:rsidR="001A3ED1">
              <w:rPr>
                <w:rFonts w:ascii="Arial" w:hAnsi="Arial" w:cs="Arial"/>
                <w:sz w:val="24"/>
                <w:szCs w:val="24"/>
                <w:lang w:eastAsia="pt-BR"/>
              </w:rPr>
              <w:t>Projeto Elo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são usadas as receitas de alugueis de estruturas.</w:t>
            </w:r>
          </w:p>
          <w:p w:rsidR="002B3BC8" w:rsidRDefault="002B3BC8" w:rsidP="002B3B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 w:rsidP="00E84D5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As receitas de doações são usadas para manutenção das estruturas e despesas extraordinárias.</w:t>
            </w:r>
          </w:p>
          <w:p w:rsidR="00F47F6A" w:rsidRDefault="00F47F6A" w:rsidP="00E84D5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47F6A" w:rsidRDefault="00F47F6A" w:rsidP="00E84D5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F47F6A" w:rsidRDefault="00F47F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F47F6A" w:rsidRDefault="00F47F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F47F6A" w:rsidRDefault="00F47F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D165C6">
        <w:tc>
          <w:tcPr>
            <w:tcW w:w="8494" w:type="dxa"/>
          </w:tcPr>
          <w:p w:rsidR="009B1442" w:rsidRDefault="009B144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Pr="009B1442" w:rsidRDefault="00A00D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B1442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12.1.11 Recursos humanos envolvidos: (vide ponto 11)</w:t>
            </w:r>
          </w:p>
          <w:p w:rsidR="00D165C6" w:rsidRPr="009B1442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tbl>
            <w:tblPr>
              <w:tblStyle w:val="Tabelacomgrade"/>
              <w:tblW w:w="0" w:type="auto"/>
              <w:tblLook w:val="04A0"/>
            </w:tblPr>
            <w:tblGrid>
              <w:gridCol w:w="2549"/>
              <w:gridCol w:w="2211"/>
              <w:gridCol w:w="1598"/>
              <w:gridCol w:w="2136"/>
            </w:tblGrid>
            <w:tr w:rsidR="00D165C6" w:rsidRPr="009B1442">
              <w:tc>
                <w:tcPr>
                  <w:tcW w:w="2549" w:type="dxa"/>
                  <w:vAlign w:val="center"/>
                </w:tcPr>
                <w:p w:rsidR="00D165C6" w:rsidRPr="009B1442" w:rsidRDefault="00A00D96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</w:pPr>
                  <w:r w:rsidRPr="009B1442"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  <w:t>NOME</w:t>
                  </w:r>
                </w:p>
              </w:tc>
              <w:tc>
                <w:tcPr>
                  <w:tcW w:w="2211" w:type="dxa"/>
                  <w:vAlign w:val="center"/>
                </w:tcPr>
                <w:p w:rsidR="00D165C6" w:rsidRPr="009B1442" w:rsidRDefault="00A00D96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</w:pPr>
                  <w:r w:rsidRPr="009B1442"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  <w:t>FUNÇÃO</w:t>
                  </w:r>
                </w:p>
              </w:tc>
              <w:tc>
                <w:tcPr>
                  <w:tcW w:w="1598" w:type="dxa"/>
                  <w:vAlign w:val="center"/>
                </w:tcPr>
                <w:p w:rsidR="00D165C6" w:rsidRPr="009B1442" w:rsidRDefault="00A00D96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</w:pPr>
                  <w:r w:rsidRPr="009B1442"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  <w:t>CARGA HORARIA</w:t>
                  </w:r>
                </w:p>
              </w:tc>
              <w:tc>
                <w:tcPr>
                  <w:tcW w:w="2136" w:type="dxa"/>
                  <w:vAlign w:val="center"/>
                </w:tcPr>
                <w:p w:rsidR="00D165C6" w:rsidRPr="009B1442" w:rsidRDefault="00A00D96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</w:pPr>
                  <w:r w:rsidRPr="009B1442"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  <w:t>REMUNERAÇÃO</w:t>
                  </w:r>
                </w:p>
              </w:tc>
            </w:tr>
            <w:tr w:rsidR="00D165C6" w:rsidRPr="009B1442" w:rsidTr="00753BFC">
              <w:trPr>
                <w:trHeight w:val="1077"/>
              </w:trPr>
              <w:tc>
                <w:tcPr>
                  <w:tcW w:w="2549" w:type="dxa"/>
                  <w:vAlign w:val="center"/>
                </w:tcPr>
                <w:p w:rsidR="00D165C6" w:rsidRPr="009B1442" w:rsidRDefault="00A00D96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r w:rsidRPr="009B1442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Giseli Terezinha de Souza Soares </w:t>
                  </w:r>
                  <w:proofErr w:type="spellStart"/>
                  <w:r w:rsidRPr="009B1442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Zequinelli</w:t>
                  </w:r>
                  <w:proofErr w:type="spellEnd"/>
                </w:p>
              </w:tc>
              <w:tc>
                <w:tcPr>
                  <w:tcW w:w="2211" w:type="dxa"/>
                  <w:vAlign w:val="center"/>
                </w:tcPr>
                <w:p w:rsidR="00D165C6" w:rsidRPr="009B1442" w:rsidRDefault="00306AE6" w:rsidP="003A10E8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r w:rsidRPr="009B1442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Técnica de </w:t>
                  </w:r>
                  <w:proofErr w:type="gramStart"/>
                  <w:r w:rsidRPr="009B1442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Referência </w:t>
                  </w:r>
                  <w:r w:rsidR="003E42B0" w:rsidRPr="009B1442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-</w:t>
                  </w:r>
                  <w:r w:rsidR="00A00D96" w:rsidRPr="009B1442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Coordenadora</w:t>
                  </w:r>
                  <w:proofErr w:type="gramEnd"/>
                  <w:r w:rsidR="00A00D96" w:rsidRPr="009B1442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 Pedagógica</w:t>
                  </w:r>
                </w:p>
              </w:tc>
              <w:tc>
                <w:tcPr>
                  <w:tcW w:w="1598" w:type="dxa"/>
                  <w:vAlign w:val="center"/>
                </w:tcPr>
                <w:p w:rsidR="00D165C6" w:rsidRPr="009B1442" w:rsidRDefault="00A00D96">
                  <w:pPr>
                    <w:pStyle w:val="Default"/>
                    <w:jc w:val="center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pt-BR"/>
                    </w:rPr>
                  </w:pPr>
                  <w:r w:rsidRPr="009B1442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pt-BR"/>
                    </w:rPr>
                    <w:t>30 horas</w:t>
                  </w:r>
                </w:p>
              </w:tc>
              <w:tc>
                <w:tcPr>
                  <w:tcW w:w="2136" w:type="dxa"/>
                  <w:vAlign w:val="center"/>
                </w:tcPr>
                <w:p w:rsidR="00D165C6" w:rsidRPr="009B1442" w:rsidRDefault="00A00D96">
                  <w:pPr>
                    <w:pStyle w:val="Pargrafoda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lang w:eastAsia="pt-BR"/>
                    </w:rPr>
                  </w:pPr>
                  <w:r w:rsidRPr="009B1442">
                    <w:rPr>
                      <w:rFonts w:ascii="Arial" w:hAnsi="Arial" w:cs="Arial"/>
                      <w:lang w:eastAsia="pt-BR"/>
                    </w:rPr>
                    <w:t>R$ 2.316,79*</w:t>
                  </w:r>
                </w:p>
              </w:tc>
            </w:tr>
            <w:tr w:rsidR="00D165C6" w:rsidRPr="009B1442" w:rsidTr="00753BFC">
              <w:trPr>
                <w:trHeight w:val="624"/>
              </w:trPr>
              <w:tc>
                <w:tcPr>
                  <w:tcW w:w="2549" w:type="dxa"/>
                  <w:vAlign w:val="center"/>
                </w:tcPr>
                <w:p w:rsidR="00D165C6" w:rsidRPr="009B1442" w:rsidRDefault="00A00D96" w:rsidP="00753BF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proofErr w:type="spellStart"/>
                  <w:r w:rsidRPr="009B1442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Bibiana</w:t>
                  </w:r>
                  <w:proofErr w:type="spellEnd"/>
                  <w:r w:rsidRPr="009B1442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 Gomes </w:t>
                  </w:r>
                  <w:proofErr w:type="spellStart"/>
                  <w:r w:rsidRPr="009B1442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Ronchetti</w:t>
                  </w:r>
                  <w:proofErr w:type="spellEnd"/>
                  <w:r w:rsidRPr="009B1442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 Queiroz</w:t>
                  </w:r>
                </w:p>
              </w:tc>
              <w:tc>
                <w:tcPr>
                  <w:tcW w:w="2211" w:type="dxa"/>
                  <w:vAlign w:val="center"/>
                </w:tcPr>
                <w:p w:rsidR="00D165C6" w:rsidRPr="009B1442" w:rsidRDefault="00306AE6" w:rsidP="003A10E8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r w:rsidRPr="009B1442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Orientadora </w:t>
                  </w:r>
                  <w:proofErr w:type="gramStart"/>
                  <w:r w:rsidRPr="009B1442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Social </w:t>
                  </w:r>
                  <w:r w:rsidR="003E42B0" w:rsidRPr="009B1442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-</w:t>
                  </w:r>
                  <w:r w:rsidR="00A00D96" w:rsidRPr="009B1442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Assistente</w:t>
                  </w:r>
                  <w:proofErr w:type="gramEnd"/>
                  <w:r w:rsidR="00A00D96" w:rsidRPr="009B1442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 Social</w:t>
                  </w:r>
                </w:p>
              </w:tc>
              <w:tc>
                <w:tcPr>
                  <w:tcW w:w="1598" w:type="dxa"/>
                  <w:vAlign w:val="center"/>
                </w:tcPr>
                <w:p w:rsidR="00D165C6" w:rsidRPr="009B1442" w:rsidRDefault="00A00D96">
                  <w:pPr>
                    <w:pStyle w:val="Default"/>
                    <w:jc w:val="center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pt-BR"/>
                    </w:rPr>
                  </w:pPr>
                  <w:r w:rsidRPr="009B1442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pt-BR"/>
                    </w:rPr>
                    <w:t>20 horas</w:t>
                  </w:r>
                </w:p>
              </w:tc>
              <w:tc>
                <w:tcPr>
                  <w:tcW w:w="2136" w:type="dxa"/>
                  <w:vAlign w:val="center"/>
                </w:tcPr>
                <w:p w:rsidR="00D165C6" w:rsidRPr="009B1442" w:rsidRDefault="00A00D96">
                  <w:pPr>
                    <w:pStyle w:val="Pargrafoda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lang w:eastAsia="pt-BR"/>
                    </w:rPr>
                  </w:pPr>
                  <w:r w:rsidRPr="009B1442">
                    <w:rPr>
                      <w:rFonts w:ascii="Arial" w:hAnsi="Arial" w:cs="Arial"/>
                      <w:lang w:eastAsia="pt-BR"/>
                    </w:rPr>
                    <w:t>R$ 1.665,66*</w:t>
                  </w:r>
                </w:p>
              </w:tc>
            </w:tr>
            <w:tr w:rsidR="00D165C6" w:rsidRPr="009B1442" w:rsidTr="00753BFC">
              <w:trPr>
                <w:trHeight w:val="567"/>
              </w:trPr>
              <w:tc>
                <w:tcPr>
                  <w:tcW w:w="2549" w:type="dxa"/>
                  <w:vAlign w:val="center"/>
                </w:tcPr>
                <w:p w:rsidR="00D165C6" w:rsidRPr="009B1442" w:rsidRDefault="00A00D96">
                  <w:pPr>
                    <w:pStyle w:val="Default"/>
                    <w:rPr>
                      <w:rFonts w:ascii="Arial" w:hAnsi="Arial" w:cs="Arial"/>
                      <w:i/>
                      <w:sz w:val="22"/>
                      <w:szCs w:val="22"/>
                      <w:u w:val="single"/>
                      <w:lang w:eastAsia="pt-BR"/>
                    </w:rPr>
                  </w:pPr>
                  <w:proofErr w:type="spellStart"/>
                  <w:r w:rsidRPr="009B1442">
                    <w:rPr>
                      <w:rFonts w:ascii="Arial" w:hAnsi="Arial" w:cs="Arial"/>
                      <w:iCs/>
                      <w:sz w:val="22"/>
                      <w:szCs w:val="22"/>
                      <w:lang w:eastAsia="pt-BR"/>
                    </w:rPr>
                    <w:t>Adna</w:t>
                  </w:r>
                  <w:proofErr w:type="spellEnd"/>
                  <w:r w:rsidRPr="009B1442">
                    <w:rPr>
                      <w:rFonts w:ascii="Arial" w:hAnsi="Arial" w:cs="Arial"/>
                      <w:iCs/>
                      <w:sz w:val="22"/>
                      <w:szCs w:val="22"/>
                      <w:lang w:eastAsia="pt-BR"/>
                    </w:rPr>
                    <w:t xml:space="preserve"> Maria Farias Silva</w:t>
                  </w:r>
                </w:p>
              </w:tc>
              <w:tc>
                <w:tcPr>
                  <w:tcW w:w="2211" w:type="dxa"/>
                  <w:vAlign w:val="center"/>
                </w:tcPr>
                <w:p w:rsidR="00D165C6" w:rsidRPr="009B1442" w:rsidRDefault="00A00D96" w:rsidP="003A10E8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r w:rsidRPr="009B1442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Psicóloga</w:t>
                  </w:r>
                </w:p>
              </w:tc>
              <w:tc>
                <w:tcPr>
                  <w:tcW w:w="1598" w:type="dxa"/>
                  <w:vAlign w:val="center"/>
                </w:tcPr>
                <w:p w:rsidR="00D165C6" w:rsidRPr="009B1442" w:rsidRDefault="00A00D96">
                  <w:pPr>
                    <w:pStyle w:val="Default"/>
                    <w:jc w:val="center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pt-BR"/>
                    </w:rPr>
                  </w:pPr>
                  <w:r w:rsidRPr="009B1442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pt-BR"/>
                    </w:rPr>
                    <w:t>8 horas</w:t>
                  </w:r>
                </w:p>
              </w:tc>
              <w:tc>
                <w:tcPr>
                  <w:tcW w:w="2136" w:type="dxa"/>
                  <w:vAlign w:val="center"/>
                </w:tcPr>
                <w:p w:rsidR="00D165C6" w:rsidRPr="009B1442" w:rsidRDefault="00A00D96">
                  <w:pPr>
                    <w:pStyle w:val="PargrafodaLista"/>
                    <w:wordWrap w:val="0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i/>
                      <w:u w:val="single"/>
                      <w:lang w:eastAsia="pt-BR"/>
                    </w:rPr>
                  </w:pPr>
                  <w:r w:rsidRPr="009B1442">
                    <w:rPr>
                      <w:rFonts w:ascii="Arial" w:hAnsi="Arial" w:cs="Arial"/>
                      <w:iCs/>
                      <w:lang w:eastAsia="pt-BR"/>
                    </w:rPr>
                    <w:t>R$ 1.000,00**</w:t>
                  </w:r>
                </w:p>
              </w:tc>
            </w:tr>
            <w:tr w:rsidR="00D165C6" w:rsidRPr="009B1442" w:rsidTr="00753BFC">
              <w:trPr>
                <w:trHeight w:val="397"/>
              </w:trPr>
              <w:tc>
                <w:tcPr>
                  <w:tcW w:w="2549" w:type="dxa"/>
                  <w:vAlign w:val="center"/>
                </w:tcPr>
                <w:p w:rsidR="00D165C6" w:rsidRPr="009B1442" w:rsidRDefault="00A00D96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r w:rsidRPr="009B1442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Fabio Frigerio</w:t>
                  </w:r>
                </w:p>
              </w:tc>
              <w:tc>
                <w:tcPr>
                  <w:tcW w:w="2211" w:type="dxa"/>
                  <w:vAlign w:val="center"/>
                </w:tcPr>
                <w:p w:rsidR="00D165C6" w:rsidRPr="009B1442" w:rsidRDefault="00A00D96" w:rsidP="003A10E8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r w:rsidRPr="009B1442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Gestor Financeiro</w:t>
                  </w:r>
                </w:p>
              </w:tc>
              <w:tc>
                <w:tcPr>
                  <w:tcW w:w="1598" w:type="dxa"/>
                  <w:vAlign w:val="center"/>
                </w:tcPr>
                <w:p w:rsidR="00D165C6" w:rsidRPr="009B1442" w:rsidRDefault="00A00D96">
                  <w:pPr>
                    <w:pStyle w:val="Default"/>
                    <w:jc w:val="center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pt-BR"/>
                    </w:rPr>
                  </w:pPr>
                  <w:r w:rsidRPr="009B1442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pt-BR"/>
                    </w:rPr>
                    <w:t>40 horas</w:t>
                  </w:r>
                </w:p>
              </w:tc>
              <w:tc>
                <w:tcPr>
                  <w:tcW w:w="2136" w:type="dxa"/>
                  <w:vAlign w:val="center"/>
                </w:tcPr>
                <w:p w:rsidR="00D165C6" w:rsidRPr="009B1442" w:rsidRDefault="00A00D96">
                  <w:pPr>
                    <w:pStyle w:val="Pargrafoda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lang w:eastAsia="pt-BR"/>
                    </w:rPr>
                  </w:pPr>
                  <w:r w:rsidRPr="009B1442">
                    <w:rPr>
                      <w:rFonts w:ascii="Arial" w:hAnsi="Arial" w:cs="Arial"/>
                      <w:lang w:eastAsia="pt-BR"/>
                    </w:rPr>
                    <w:t>R$ 3.570,81*</w:t>
                  </w:r>
                </w:p>
              </w:tc>
            </w:tr>
            <w:tr w:rsidR="003A10E8" w:rsidRPr="009B1442" w:rsidTr="008E6042">
              <w:trPr>
                <w:trHeight w:val="567"/>
              </w:trPr>
              <w:tc>
                <w:tcPr>
                  <w:tcW w:w="2549" w:type="dxa"/>
                </w:tcPr>
                <w:p w:rsidR="003A10E8" w:rsidRPr="00E52DAF" w:rsidRDefault="003A10E8" w:rsidP="00611EE9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E52DAF">
                    <w:rPr>
                      <w:rFonts w:ascii="Arial" w:eastAsiaTheme="minorEastAsia" w:hAnsi="Arial" w:cs="Arial"/>
                      <w:color w:val="auto"/>
                      <w:sz w:val="22"/>
                      <w:szCs w:val="22"/>
                    </w:rPr>
                    <w:t>Jéssica Ribeiro das Neves</w:t>
                  </w:r>
                </w:p>
              </w:tc>
              <w:tc>
                <w:tcPr>
                  <w:tcW w:w="2211" w:type="dxa"/>
                </w:tcPr>
                <w:p w:rsidR="003A10E8" w:rsidRPr="00E52DAF" w:rsidRDefault="003A10E8" w:rsidP="003A10E8">
                  <w:pPr>
                    <w:pStyle w:val="Default"/>
                    <w:jc w:val="center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E52DA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Facilitadora (Voluntária)</w:t>
                  </w:r>
                </w:p>
              </w:tc>
              <w:tc>
                <w:tcPr>
                  <w:tcW w:w="1598" w:type="dxa"/>
                  <w:vAlign w:val="center"/>
                </w:tcPr>
                <w:p w:rsidR="003A10E8" w:rsidRPr="00E52DAF" w:rsidRDefault="003A10E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eastAsia="pt-BR"/>
                    </w:rPr>
                  </w:pPr>
                  <w:r w:rsidRPr="00E52DAF">
                    <w:rPr>
                      <w:rFonts w:ascii="Arial" w:hAnsi="Arial" w:cs="Arial"/>
                      <w:lang w:eastAsia="pt-BR"/>
                    </w:rPr>
                    <w:t>8h</w:t>
                  </w:r>
                </w:p>
              </w:tc>
              <w:tc>
                <w:tcPr>
                  <w:tcW w:w="2136" w:type="dxa"/>
                  <w:vAlign w:val="center"/>
                </w:tcPr>
                <w:p w:rsidR="003A10E8" w:rsidRPr="00CB68B4" w:rsidRDefault="003A10E8" w:rsidP="003A10E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FF0000"/>
                      <w:lang w:eastAsia="pt-BR"/>
                    </w:rPr>
                  </w:pPr>
                  <w:r w:rsidRPr="00CB68B4">
                    <w:rPr>
                      <w:rFonts w:ascii="Arial" w:hAnsi="Arial" w:cs="Arial"/>
                      <w:color w:val="FF0000"/>
                      <w:lang w:eastAsia="pt-BR"/>
                    </w:rPr>
                    <w:t>-</w:t>
                  </w:r>
                </w:p>
              </w:tc>
            </w:tr>
            <w:tr w:rsidR="00611EE9" w:rsidRPr="009B1442" w:rsidTr="008E6042">
              <w:trPr>
                <w:trHeight w:val="567"/>
              </w:trPr>
              <w:tc>
                <w:tcPr>
                  <w:tcW w:w="2549" w:type="dxa"/>
                </w:tcPr>
                <w:p w:rsidR="00611EE9" w:rsidRPr="009B1442" w:rsidRDefault="00611EE9" w:rsidP="00611EE9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B1442">
                    <w:rPr>
                      <w:rFonts w:ascii="Arial" w:hAnsi="Arial" w:cs="Arial"/>
                      <w:sz w:val="22"/>
                      <w:szCs w:val="22"/>
                    </w:rPr>
                    <w:t>Talytha</w:t>
                  </w:r>
                  <w:proofErr w:type="spellEnd"/>
                  <w:r w:rsidRPr="009B1442">
                    <w:rPr>
                      <w:rFonts w:ascii="Arial" w:hAnsi="Arial" w:cs="Arial"/>
                      <w:sz w:val="22"/>
                      <w:szCs w:val="22"/>
                    </w:rPr>
                    <w:t xml:space="preserve"> Lopes Soares</w:t>
                  </w:r>
                </w:p>
                <w:p w:rsidR="00611EE9" w:rsidRPr="009B1442" w:rsidRDefault="00611EE9" w:rsidP="008E6042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11" w:type="dxa"/>
                </w:tcPr>
                <w:p w:rsidR="00611EE9" w:rsidRPr="009B1442" w:rsidRDefault="00611EE9" w:rsidP="003A10E8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B1442">
                    <w:rPr>
                      <w:rFonts w:ascii="Arial" w:hAnsi="Arial" w:cs="Arial"/>
                      <w:sz w:val="22"/>
                      <w:szCs w:val="22"/>
                    </w:rPr>
                    <w:t>Facilitadora de Informática</w:t>
                  </w:r>
                </w:p>
              </w:tc>
              <w:tc>
                <w:tcPr>
                  <w:tcW w:w="1598" w:type="dxa"/>
                  <w:vAlign w:val="center"/>
                </w:tcPr>
                <w:p w:rsidR="00611EE9" w:rsidRPr="009B1442" w:rsidRDefault="00611E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eastAsia="pt-BR"/>
                    </w:rPr>
                  </w:pPr>
                  <w:r w:rsidRPr="009B1442">
                    <w:rPr>
                      <w:rFonts w:ascii="Arial" w:hAnsi="Arial" w:cs="Arial"/>
                      <w:lang w:eastAsia="pt-BR"/>
                    </w:rPr>
                    <w:t>7 horas</w:t>
                  </w:r>
                </w:p>
              </w:tc>
              <w:tc>
                <w:tcPr>
                  <w:tcW w:w="2136" w:type="dxa"/>
                  <w:vAlign w:val="center"/>
                </w:tcPr>
                <w:p w:rsidR="00611EE9" w:rsidRPr="009B1442" w:rsidRDefault="00611EE9">
                  <w:pPr>
                    <w:pStyle w:val="Pargrafoda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lang w:eastAsia="pt-BR"/>
                    </w:rPr>
                  </w:pPr>
                  <w:r w:rsidRPr="009B1442">
                    <w:rPr>
                      <w:rFonts w:ascii="Arial" w:hAnsi="Arial" w:cs="Arial"/>
                      <w:lang w:eastAsia="pt-BR"/>
                    </w:rPr>
                    <w:t>R$ 400,00**</w:t>
                  </w:r>
                </w:p>
              </w:tc>
            </w:tr>
            <w:tr w:rsidR="00D165C6" w:rsidRPr="009B1442" w:rsidTr="00753BFC">
              <w:trPr>
                <w:trHeight w:val="624"/>
              </w:trPr>
              <w:tc>
                <w:tcPr>
                  <w:tcW w:w="2549" w:type="dxa"/>
                  <w:vAlign w:val="center"/>
                </w:tcPr>
                <w:p w:rsidR="00D165C6" w:rsidRPr="00AA1830" w:rsidRDefault="00A00D96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pt-BR"/>
                    </w:rPr>
                  </w:pPr>
                  <w:r w:rsidRPr="00AA1830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pt-BR"/>
                    </w:rPr>
                    <w:t>Elícia Pereira Matos Turíbio</w:t>
                  </w:r>
                </w:p>
              </w:tc>
              <w:tc>
                <w:tcPr>
                  <w:tcW w:w="2211" w:type="dxa"/>
                  <w:vAlign w:val="center"/>
                </w:tcPr>
                <w:p w:rsidR="00D165C6" w:rsidRPr="00AA1830" w:rsidRDefault="00A00D96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pt-BR"/>
                    </w:rPr>
                  </w:pPr>
                  <w:r w:rsidRPr="00AA1830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pt-BR"/>
                    </w:rPr>
                    <w:t>Menor Aprendiz</w:t>
                  </w:r>
                </w:p>
              </w:tc>
              <w:tc>
                <w:tcPr>
                  <w:tcW w:w="1598" w:type="dxa"/>
                  <w:vAlign w:val="center"/>
                </w:tcPr>
                <w:p w:rsidR="00D165C6" w:rsidRPr="00AA1830" w:rsidRDefault="00A00D9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eastAsia="pt-BR"/>
                    </w:rPr>
                  </w:pPr>
                  <w:r w:rsidRPr="00AA1830">
                    <w:rPr>
                      <w:rFonts w:ascii="Arial" w:hAnsi="Arial" w:cs="Arial"/>
                      <w:lang w:eastAsia="pt-BR"/>
                    </w:rPr>
                    <w:t>20 horas</w:t>
                  </w:r>
                </w:p>
              </w:tc>
              <w:tc>
                <w:tcPr>
                  <w:tcW w:w="2136" w:type="dxa"/>
                  <w:vAlign w:val="center"/>
                </w:tcPr>
                <w:p w:rsidR="00D165C6" w:rsidRPr="00AA1830" w:rsidRDefault="009B1442">
                  <w:pPr>
                    <w:pStyle w:val="Pargrafoda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lang w:eastAsia="pt-BR"/>
                    </w:rPr>
                  </w:pPr>
                  <w:r w:rsidRPr="00AA1830">
                    <w:rPr>
                      <w:rFonts w:ascii="Arial" w:hAnsi="Arial" w:cs="Arial"/>
                      <w:lang w:eastAsia="pt-BR"/>
                    </w:rPr>
                    <w:t>R$ 550,91</w:t>
                  </w:r>
                  <w:r w:rsidR="00A00D96" w:rsidRPr="00AA1830">
                    <w:rPr>
                      <w:rFonts w:ascii="Arial" w:hAnsi="Arial" w:cs="Arial"/>
                      <w:lang w:eastAsia="pt-BR"/>
                    </w:rPr>
                    <w:t>*</w:t>
                  </w:r>
                </w:p>
              </w:tc>
            </w:tr>
          </w:tbl>
          <w:p w:rsidR="00D165C6" w:rsidRPr="009B1442" w:rsidRDefault="00D165C6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Pr="009B1442" w:rsidRDefault="00A00D96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B1442">
              <w:rPr>
                <w:rFonts w:ascii="Arial" w:hAnsi="Arial" w:cs="Arial"/>
                <w:sz w:val="24"/>
                <w:szCs w:val="24"/>
                <w:lang w:eastAsia="pt-BR"/>
              </w:rPr>
              <w:t>* Valor bruto</w:t>
            </w:r>
          </w:p>
          <w:p w:rsidR="00FB2289" w:rsidRDefault="00A00D96" w:rsidP="004F60A5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B1442">
              <w:rPr>
                <w:rFonts w:ascii="Arial" w:hAnsi="Arial" w:cs="Arial"/>
                <w:sz w:val="24"/>
                <w:szCs w:val="24"/>
                <w:lang w:eastAsia="pt-BR"/>
              </w:rPr>
              <w:t>** Valor líquido</w:t>
            </w:r>
          </w:p>
          <w:p w:rsidR="00E52DAF" w:rsidRPr="004F60A5" w:rsidRDefault="00E52DAF" w:rsidP="004F60A5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165C6">
        <w:tc>
          <w:tcPr>
            <w:tcW w:w="8494" w:type="dxa"/>
          </w:tcPr>
          <w:p w:rsidR="00D165C6" w:rsidRDefault="00D165C6">
            <w:pPr>
              <w:pStyle w:val="PargrafodaLista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Pr="006A25C3" w:rsidRDefault="00A00D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6A25C3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12.1.12 Abrangência Territorial</w:t>
            </w:r>
          </w:p>
          <w:p w:rsidR="00BD39CE" w:rsidRDefault="00BD39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 w:rsidP="009B1442">
            <w:pPr>
              <w:pStyle w:val="Default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O </w:t>
            </w:r>
            <w:r w:rsidR="009B1442">
              <w:rPr>
                <w:rFonts w:ascii="Arial" w:hAnsi="Arial" w:cs="Arial"/>
                <w:lang w:eastAsia="pt-BR"/>
              </w:rPr>
              <w:t>Projeto Elo</w:t>
            </w:r>
            <w:r w:rsidR="00FB2289">
              <w:rPr>
                <w:rFonts w:ascii="Arial" w:hAnsi="Arial" w:cs="Arial"/>
                <w:lang w:eastAsia="pt-BR"/>
              </w:rPr>
              <w:t xml:space="preserve"> </w:t>
            </w:r>
            <w:r>
              <w:rPr>
                <w:rFonts w:ascii="Arial" w:hAnsi="Arial" w:cs="Arial"/>
                <w:lang w:eastAsia="pt-BR"/>
              </w:rPr>
              <w:t xml:space="preserve">atende preferencialmente os bairros Ribeirão, Morada do Ribeirão, </w:t>
            </w:r>
            <w:proofErr w:type="spellStart"/>
            <w:r>
              <w:rPr>
                <w:rFonts w:ascii="Arial" w:hAnsi="Arial" w:cs="Arial"/>
                <w:lang w:eastAsia="pt-BR"/>
              </w:rPr>
              <w:t>Sernamby</w:t>
            </w:r>
            <w:proofErr w:type="spellEnd"/>
            <w:r>
              <w:rPr>
                <w:rFonts w:ascii="Arial" w:hAnsi="Arial" w:cs="Arial"/>
                <w:lang w:eastAsia="pt-BR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pt-BR"/>
              </w:rPr>
              <w:t>Seac</w:t>
            </w:r>
            <w:proofErr w:type="spellEnd"/>
            <w:r>
              <w:rPr>
                <w:rFonts w:ascii="Arial" w:hAnsi="Arial" w:cs="Arial"/>
                <w:lang w:eastAsia="pt-BR"/>
              </w:rPr>
              <w:t xml:space="preserve">, São Benedito e Nova Era. De acordo com a disponibilidade de vagas </w:t>
            </w:r>
            <w:r w:rsidR="009B1442">
              <w:rPr>
                <w:rFonts w:ascii="Arial" w:hAnsi="Arial" w:cs="Arial"/>
                <w:lang w:eastAsia="pt-BR"/>
              </w:rPr>
              <w:t xml:space="preserve">e de transporte, </w:t>
            </w:r>
            <w:r>
              <w:rPr>
                <w:rFonts w:ascii="Arial" w:hAnsi="Arial" w:cs="Arial"/>
                <w:lang w:eastAsia="pt-BR"/>
              </w:rPr>
              <w:t>pode atender adolescentes de outros bairros da cidade de São Mateus.</w:t>
            </w:r>
          </w:p>
          <w:p w:rsidR="00E52DAF" w:rsidRDefault="00E52DAF" w:rsidP="009B1442">
            <w:pPr>
              <w:pStyle w:val="Default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</w:p>
          <w:p w:rsidR="00E52DAF" w:rsidRDefault="00E52DAF" w:rsidP="009B1442">
            <w:pPr>
              <w:pStyle w:val="Default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</w:p>
          <w:p w:rsidR="00E52DAF" w:rsidRDefault="00E52DAF" w:rsidP="009B1442">
            <w:pPr>
              <w:pStyle w:val="Default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</w:p>
          <w:p w:rsidR="000B1B87" w:rsidRDefault="000B1B87" w:rsidP="009B1442">
            <w:pPr>
              <w:pStyle w:val="Default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</w:p>
        </w:tc>
      </w:tr>
      <w:tr w:rsidR="00D165C6">
        <w:tc>
          <w:tcPr>
            <w:tcW w:w="8494" w:type="dxa"/>
          </w:tcPr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E52DAF" w:rsidRDefault="00E52DAF" w:rsidP="0064027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Pr="006A25C3" w:rsidRDefault="00A00D96" w:rsidP="0064027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6A25C3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12.1.13 Demonstração da forma de como a entidade ou organização de Assistência Social fomentará, incentivará e qualificará a participação dos usuários e/ou estratégias que serão utilizadas nas etapas do seu plano: elaboração, execução, monitoramento e avaliação: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Pr="00B70BCA" w:rsidRDefault="006A25C3" w:rsidP="006A25C3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eastAsia="pt-BR"/>
              </w:rPr>
            </w:pPr>
            <w:r w:rsidRPr="00B70BCA">
              <w:rPr>
                <w:rFonts w:ascii="Arial" w:hAnsi="Arial" w:cs="Arial"/>
                <w:b/>
                <w:sz w:val="24"/>
                <w:szCs w:val="24"/>
                <w:u w:val="single"/>
                <w:lang w:eastAsia="pt-BR"/>
              </w:rPr>
              <w:t>ELABORAÇÃO, EXECUÇÃO</w:t>
            </w:r>
          </w:p>
          <w:p w:rsidR="00D165C6" w:rsidRDefault="00D165C6" w:rsidP="00153E95">
            <w:pPr>
              <w:pStyle w:val="PargrafodaLista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Pr="00FB2289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611EE9">
              <w:rPr>
                <w:rFonts w:ascii="Arial" w:hAnsi="Arial" w:cs="Arial"/>
                <w:sz w:val="24"/>
                <w:szCs w:val="24"/>
                <w:lang w:eastAsia="pt-BR"/>
              </w:rPr>
              <w:t>A Associação de Moradores Nova Esperança executa o “Projeto Elo</w:t>
            </w:r>
            <w:r w:rsidR="00FB2289">
              <w:rPr>
                <w:rFonts w:ascii="Arial" w:hAnsi="Arial" w:cs="Arial"/>
                <w:sz w:val="24"/>
                <w:szCs w:val="24"/>
                <w:lang w:eastAsia="pt-BR"/>
              </w:rPr>
              <w:t xml:space="preserve">” </w:t>
            </w:r>
            <w:r w:rsidRPr="00611EE9">
              <w:rPr>
                <w:rFonts w:ascii="Arial" w:hAnsi="Arial" w:cs="Arial"/>
                <w:sz w:val="24"/>
                <w:szCs w:val="24"/>
                <w:lang w:eastAsia="pt-BR"/>
              </w:rPr>
              <w:t xml:space="preserve">de forma </w:t>
            </w:r>
            <w:r w:rsidRPr="00FB2289">
              <w:rPr>
                <w:rFonts w:ascii="Arial" w:hAnsi="Arial" w:cs="Arial"/>
                <w:sz w:val="24"/>
                <w:szCs w:val="24"/>
                <w:lang w:eastAsia="pt-BR"/>
              </w:rPr>
              <w:t>direta.</w:t>
            </w:r>
          </w:p>
          <w:p w:rsidR="00D165C6" w:rsidRPr="009B1442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B4E3B" w:rsidRPr="009B1442" w:rsidRDefault="008C2076">
            <w:pPr>
              <w:pStyle w:val="Corpodetex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442">
              <w:rPr>
                <w:rFonts w:ascii="Arial" w:hAnsi="Arial" w:cs="Arial"/>
                <w:sz w:val="24"/>
                <w:szCs w:val="24"/>
              </w:rPr>
              <w:t xml:space="preserve">É </w:t>
            </w:r>
            <w:r w:rsidR="00A00D96" w:rsidRPr="009B1442">
              <w:rPr>
                <w:rFonts w:ascii="Arial" w:hAnsi="Arial" w:cs="Arial"/>
                <w:sz w:val="24"/>
                <w:szCs w:val="24"/>
              </w:rPr>
              <w:t>realizado de forma complementar ao Serviço de Atendimento e Proteção Integral à Família – PAIF;</w:t>
            </w:r>
          </w:p>
          <w:p w:rsidR="0097013D" w:rsidRDefault="0097013D" w:rsidP="00611EE9">
            <w:pPr>
              <w:pStyle w:val="Corpodetexto"/>
              <w:spacing w:after="0"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7D1A5D" w:rsidRDefault="00C37898" w:rsidP="007D1A5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37898">
              <w:rPr>
                <w:rFonts w:ascii="Arial" w:hAnsi="Arial" w:cs="Arial"/>
                <w:sz w:val="24"/>
                <w:szCs w:val="24"/>
                <w:lang w:eastAsia="pt-BR"/>
              </w:rPr>
              <w:t>Os</w:t>
            </w:r>
            <w:r w:rsidR="0097013D" w:rsidRPr="00C37898">
              <w:rPr>
                <w:rFonts w:ascii="Arial" w:hAnsi="Arial" w:cs="Arial"/>
                <w:sz w:val="24"/>
                <w:szCs w:val="24"/>
                <w:lang w:eastAsia="pt-BR"/>
              </w:rPr>
              <w:t xml:space="preserve"> adolescentes</w:t>
            </w:r>
            <w:r w:rsidRPr="00C37898">
              <w:rPr>
                <w:rFonts w:ascii="Arial" w:hAnsi="Arial" w:cs="Arial"/>
                <w:sz w:val="24"/>
                <w:szCs w:val="24"/>
                <w:lang w:eastAsia="pt-BR"/>
              </w:rPr>
              <w:t xml:space="preserve"> são</w:t>
            </w:r>
            <w:r w:rsidR="0097013D" w:rsidRPr="00C37898">
              <w:rPr>
                <w:rFonts w:ascii="Arial" w:hAnsi="Arial" w:cs="Arial"/>
                <w:sz w:val="24"/>
                <w:szCs w:val="24"/>
                <w:lang w:eastAsia="pt-BR"/>
              </w:rPr>
              <w:t xml:space="preserve"> encaminhados </w:t>
            </w:r>
            <w:r w:rsidRPr="00C37898">
              <w:rPr>
                <w:rFonts w:ascii="Arial" w:hAnsi="Arial" w:cs="Arial"/>
                <w:sz w:val="24"/>
                <w:szCs w:val="24"/>
                <w:lang w:eastAsia="pt-BR"/>
              </w:rPr>
              <w:t>pela</w:t>
            </w:r>
            <w:r w:rsidR="0097013D" w:rsidRPr="00C37898">
              <w:rPr>
                <w:rFonts w:ascii="Arial" w:hAnsi="Arial" w:cs="Arial"/>
                <w:sz w:val="24"/>
                <w:szCs w:val="24"/>
                <w:lang w:eastAsia="pt-BR"/>
              </w:rPr>
              <w:t xml:space="preserve"> rede socioassistencial (CRAS e Centro de Referência Especializado de Assistência Social - CREAS) e, quando há vagas disponíveis, por demanda espontânea, dando prioridade aos adolescentes em casos de: isolamento; trabalho infantil; vivência de violência e /ou negligência; fora da escola ou com defasagem escolar superior a 02 (dois) anos; acolhimento institucional; cumprimento de medida socioeducativa em meio aberto; egressos de medidas socioeducativas; abuso e / ou exploração sexual; com medida de proteção do Estatuto da Criança e do Adolescente – ECRIAD; situação de rua; e vulnerabilidade que diz respeito às pessoas com deficiência.</w:t>
            </w:r>
          </w:p>
          <w:p w:rsidR="007D1A5D" w:rsidRDefault="007D1A5D" w:rsidP="007D1A5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90BDA" w:rsidRPr="004F60A5" w:rsidRDefault="00A00D96" w:rsidP="00F90BD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611EE9">
              <w:rPr>
                <w:rFonts w:ascii="Arial" w:hAnsi="Arial" w:cs="Arial"/>
                <w:sz w:val="24"/>
                <w:szCs w:val="24"/>
                <w:lang w:eastAsia="pt-BR"/>
              </w:rPr>
              <w:t>Os grupos são formados por até 30 adolescentes no turno matutino e um grupo de até 30 adolescentes no turno vespertino</w:t>
            </w:r>
            <w:r w:rsidRPr="004F60A5">
              <w:rPr>
                <w:rFonts w:ascii="Arial" w:hAnsi="Arial" w:cs="Arial"/>
                <w:sz w:val="24"/>
                <w:szCs w:val="24"/>
                <w:lang w:eastAsia="pt-BR"/>
              </w:rPr>
              <w:t xml:space="preserve">; as </w:t>
            </w:r>
            <w:r w:rsidR="00D1207D" w:rsidRPr="004F60A5">
              <w:rPr>
                <w:rFonts w:ascii="Arial" w:hAnsi="Arial" w:cs="Arial"/>
                <w:sz w:val="24"/>
                <w:szCs w:val="24"/>
                <w:lang w:eastAsia="pt-BR"/>
              </w:rPr>
              <w:t>oficinas</w:t>
            </w:r>
            <w:r w:rsidRPr="004F60A5">
              <w:rPr>
                <w:rFonts w:ascii="Arial" w:hAnsi="Arial" w:cs="Arial"/>
                <w:sz w:val="24"/>
                <w:szCs w:val="24"/>
                <w:lang w:eastAsia="pt-BR"/>
              </w:rPr>
              <w:t xml:space="preserve"> ocorrem de segunda a </w:t>
            </w:r>
            <w:r w:rsidR="009B1442" w:rsidRPr="004F60A5">
              <w:rPr>
                <w:rFonts w:ascii="Arial" w:hAnsi="Arial" w:cs="Arial"/>
                <w:sz w:val="24"/>
                <w:szCs w:val="24"/>
                <w:lang w:eastAsia="pt-BR"/>
              </w:rPr>
              <w:t>quin</w:t>
            </w:r>
            <w:r w:rsidRPr="004F60A5">
              <w:rPr>
                <w:rFonts w:ascii="Arial" w:hAnsi="Arial" w:cs="Arial"/>
                <w:sz w:val="24"/>
                <w:szCs w:val="24"/>
                <w:lang w:eastAsia="pt-BR"/>
              </w:rPr>
              <w:t xml:space="preserve">ta, tendo carga horária </w:t>
            </w:r>
            <w:r w:rsidR="009B1442" w:rsidRPr="004F60A5">
              <w:rPr>
                <w:rFonts w:ascii="Arial" w:hAnsi="Arial" w:cs="Arial"/>
                <w:sz w:val="24"/>
                <w:szCs w:val="24"/>
                <w:lang w:eastAsia="pt-BR"/>
              </w:rPr>
              <w:t>d</w:t>
            </w:r>
            <w:r w:rsidRPr="004F60A5">
              <w:rPr>
                <w:rFonts w:ascii="Arial" w:hAnsi="Arial" w:cs="Arial"/>
                <w:sz w:val="24"/>
                <w:szCs w:val="24"/>
                <w:lang w:eastAsia="pt-BR"/>
              </w:rPr>
              <w:t>e 16 horas</w:t>
            </w:r>
            <w:r w:rsidR="004F60A5" w:rsidRPr="004F60A5">
              <w:rPr>
                <w:rFonts w:ascii="Arial" w:hAnsi="Arial" w:cs="Arial"/>
                <w:sz w:val="24"/>
                <w:szCs w:val="24"/>
                <w:lang w:eastAsia="pt-BR"/>
              </w:rPr>
              <w:t xml:space="preserve">. </w:t>
            </w:r>
            <w:r w:rsidRPr="004F60A5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</w:p>
          <w:p w:rsidR="00824AA9" w:rsidRPr="00611EE9" w:rsidRDefault="00824AA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83D87" w:rsidRPr="00611EE9" w:rsidRDefault="007D1A5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</w:t>
            </w:r>
            <w:r w:rsidR="00A00D96" w:rsidRPr="007D1A5D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lanejamento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: Os conteúdos das</w:t>
            </w:r>
            <w:r w:rsidR="00562C88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8B6A60" w:rsidRPr="00611EE9">
              <w:rPr>
                <w:rFonts w:ascii="Arial" w:hAnsi="Arial" w:cs="Arial"/>
                <w:sz w:val="24"/>
                <w:szCs w:val="24"/>
                <w:lang w:eastAsia="pt-BR"/>
              </w:rPr>
              <w:t>oficinas e palestras</w:t>
            </w:r>
            <w:r w:rsidR="00562C88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C37898">
              <w:rPr>
                <w:rFonts w:ascii="Arial" w:hAnsi="Arial" w:cs="Arial"/>
                <w:sz w:val="24"/>
                <w:szCs w:val="24"/>
                <w:lang w:eastAsia="pt-BR"/>
              </w:rPr>
              <w:t xml:space="preserve">são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planejados</w:t>
            </w:r>
            <w:r w:rsidR="00C37898" w:rsidRPr="00611EE9">
              <w:rPr>
                <w:rFonts w:ascii="Arial" w:hAnsi="Arial" w:cs="Arial"/>
                <w:sz w:val="24"/>
                <w:szCs w:val="24"/>
                <w:lang w:eastAsia="pt-BR"/>
              </w:rPr>
              <w:t xml:space="preserve"> de acordo com a faixa etária</w:t>
            </w:r>
            <w:r w:rsidR="00C37898">
              <w:rPr>
                <w:rFonts w:ascii="Arial" w:hAnsi="Arial" w:cs="Arial"/>
                <w:sz w:val="24"/>
                <w:szCs w:val="24"/>
                <w:lang w:eastAsia="pt-BR"/>
              </w:rPr>
              <w:t xml:space="preserve"> de cada usuário, </w:t>
            </w:r>
            <w:r w:rsidR="00A00D96" w:rsidRPr="00611EE9">
              <w:rPr>
                <w:rFonts w:ascii="Arial" w:hAnsi="Arial" w:cs="Arial"/>
                <w:sz w:val="24"/>
                <w:szCs w:val="24"/>
                <w:lang w:eastAsia="pt-BR"/>
              </w:rPr>
              <w:t>prevê início, meio e fim para o seu desenvolvimento, conforme objetivos e estratégias de ação preestabelecidas</w:t>
            </w:r>
            <w:r w:rsidR="00683D87" w:rsidRPr="00611EE9"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  <w:p w:rsidR="00130AA7" w:rsidRPr="00723DFC" w:rsidRDefault="00130AA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eastAsia="pt-BR"/>
              </w:rPr>
            </w:pPr>
          </w:p>
          <w:p w:rsidR="00D165C6" w:rsidRDefault="007D1A5D" w:rsidP="00CF4F7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426D21" w:rsidRPr="007D1A5D">
              <w:rPr>
                <w:rFonts w:ascii="Arial" w:hAnsi="Arial" w:cs="Arial"/>
                <w:b/>
                <w:sz w:val="24"/>
                <w:szCs w:val="24"/>
              </w:rPr>
              <w:t>stratégias metodológicas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426D21" w:rsidRPr="00426D21">
              <w:rPr>
                <w:rFonts w:ascii="Arial" w:hAnsi="Arial" w:cs="Arial"/>
                <w:sz w:val="24"/>
                <w:szCs w:val="24"/>
                <w:lang w:eastAsia="pt-BR"/>
              </w:rPr>
              <w:t>estão</w:t>
            </w:r>
            <w:r w:rsidR="00AC5C8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426D21" w:rsidRPr="00426D21">
              <w:rPr>
                <w:rFonts w:ascii="Arial" w:hAnsi="Arial" w:cs="Arial"/>
                <w:sz w:val="24"/>
                <w:szCs w:val="24"/>
                <w:lang w:eastAsia="pt-BR"/>
              </w:rPr>
              <w:t>voltadas</w:t>
            </w:r>
            <w:r w:rsidR="00AC5C8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D1207D" w:rsidRPr="00426D21">
              <w:rPr>
                <w:rFonts w:ascii="Arial" w:hAnsi="Arial" w:cs="Arial"/>
                <w:sz w:val="24"/>
                <w:szCs w:val="24"/>
                <w:lang w:eastAsia="pt-BR"/>
              </w:rPr>
              <w:t xml:space="preserve">para uma aprendizagem com </w:t>
            </w:r>
            <w:r w:rsidR="00723DFC" w:rsidRPr="00426D21">
              <w:rPr>
                <w:rFonts w:ascii="Arial" w:hAnsi="Arial" w:cs="Arial"/>
                <w:sz w:val="24"/>
                <w:szCs w:val="24"/>
              </w:rPr>
              <w:t>situações ativo-participativas, visando à socialização do saber, à construção coletiva do conhecimento</w:t>
            </w:r>
            <w:r w:rsidR="009B1442">
              <w:rPr>
                <w:rFonts w:ascii="Arial" w:hAnsi="Arial" w:cs="Arial"/>
                <w:sz w:val="24"/>
                <w:szCs w:val="24"/>
              </w:rPr>
              <w:t>,</w:t>
            </w:r>
            <w:r w:rsidR="00723DFC" w:rsidRPr="00426D21">
              <w:rPr>
                <w:rFonts w:ascii="Arial" w:hAnsi="Arial" w:cs="Arial"/>
                <w:sz w:val="24"/>
                <w:szCs w:val="24"/>
              </w:rPr>
              <w:t xml:space="preserve"> o desenvolvimento de níveis de competências mais complexas, como: a capacidade de analisar e resolver problemas, </w:t>
            </w:r>
            <w:r w:rsidR="00426D21" w:rsidRPr="00426D21">
              <w:rPr>
                <w:rFonts w:ascii="Arial" w:hAnsi="Arial" w:cs="Arial"/>
                <w:sz w:val="24"/>
                <w:szCs w:val="24"/>
              </w:rPr>
              <w:t xml:space="preserve">envolvendo situações similares às encontradas no contexto real de trabalho, </w:t>
            </w:r>
            <w:r w:rsidR="00902F3F" w:rsidRPr="00426D21">
              <w:rPr>
                <w:rFonts w:ascii="Arial" w:hAnsi="Arial" w:cs="Arial"/>
                <w:sz w:val="24"/>
                <w:szCs w:val="24"/>
              </w:rPr>
              <w:t>participação ativa, mobilização do raciocínio, capacidade argumentativa, criatividade, criticidade e</w:t>
            </w:r>
            <w:r w:rsidR="00426D21">
              <w:rPr>
                <w:rFonts w:ascii="Arial" w:hAnsi="Arial" w:cs="Arial"/>
                <w:sz w:val="24"/>
                <w:szCs w:val="24"/>
              </w:rPr>
              <w:t xml:space="preserve"> domínio de novos conhecimentos, </w:t>
            </w:r>
            <w:r w:rsidR="00426D21" w:rsidRPr="00426D21">
              <w:rPr>
                <w:rFonts w:ascii="Arial" w:hAnsi="Arial" w:cs="Arial"/>
                <w:sz w:val="24"/>
                <w:szCs w:val="24"/>
              </w:rPr>
              <w:t>o que possibilitará um trabalho contextualizado, integrado e interdisciplinar.</w:t>
            </w:r>
          </w:p>
          <w:p w:rsidR="00426D21" w:rsidRDefault="00426D21" w:rsidP="00CF4F7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593B" w:rsidRDefault="00426D21" w:rsidP="006A25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D21">
              <w:rPr>
                <w:rFonts w:ascii="Arial" w:hAnsi="Arial" w:cs="Arial"/>
                <w:sz w:val="24"/>
                <w:szCs w:val="24"/>
              </w:rPr>
              <w:t>Além dessa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26D21">
              <w:rPr>
                <w:rFonts w:ascii="Arial" w:hAnsi="Arial" w:cs="Arial"/>
                <w:sz w:val="24"/>
                <w:szCs w:val="24"/>
              </w:rPr>
              <w:t xml:space="preserve"> estratégia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26D21">
              <w:rPr>
                <w:rFonts w:ascii="Arial" w:hAnsi="Arial" w:cs="Arial"/>
                <w:sz w:val="24"/>
                <w:szCs w:val="24"/>
              </w:rPr>
              <w:t xml:space="preserve">, outras também </w:t>
            </w:r>
            <w:r w:rsidR="006A25C3">
              <w:rPr>
                <w:rFonts w:ascii="Arial" w:hAnsi="Arial" w:cs="Arial"/>
                <w:sz w:val="24"/>
                <w:szCs w:val="24"/>
              </w:rPr>
              <w:t>são</w:t>
            </w:r>
            <w:r w:rsidRPr="00426D21">
              <w:rPr>
                <w:rFonts w:ascii="Arial" w:hAnsi="Arial" w:cs="Arial"/>
                <w:sz w:val="24"/>
                <w:szCs w:val="24"/>
              </w:rPr>
              <w:t xml:space="preserve"> utilizadas como: </w:t>
            </w:r>
            <w:r w:rsidR="006A25C3">
              <w:rPr>
                <w:rFonts w:ascii="Arial" w:hAnsi="Arial" w:cs="Arial"/>
                <w:sz w:val="24"/>
                <w:szCs w:val="24"/>
              </w:rPr>
              <w:t xml:space="preserve">oficinas </w:t>
            </w:r>
            <w:r w:rsidRPr="00426D21">
              <w:rPr>
                <w:rFonts w:ascii="Arial" w:hAnsi="Arial" w:cs="Arial"/>
                <w:sz w:val="24"/>
                <w:szCs w:val="24"/>
              </w:rPr>
              <w:t>expositivas; pesquisas e trabalho de campo; situações simuladas ou de realidade virtual; seminários; debates, estudos por projetos e outros.</w:t>
            </w:r>
          </w:p>
          <w:p w:rsidR="006A25C3" w:rsidRPr="00426D21" w:rsidRDefault="006A25C3" w:rsidP="006A25C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1885" w:rsidRPr="002F67F4" w:rsidRDefault="002A14D0" w:rsidP="002F67F4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2A14D0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Organização curricular</w:t>
            </w:r>
            <w:r w:rsidR="00A00D96" w:rsidRPr="002A14D0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: </w:t>
            </w:r>
            <w:r w:rsidR="00481885" w:rsidRPr="00481885">
              <w:rPr>
                <w:rFonts w:ascii="Arial" w:hAnsi="Arial" w:cs="Arial"/>
                <w:sz w:val="24"/>
                <w:szCs w:val="24"/>
              </w:rPr>
              <w:t xml:space="preserve">A matriz curricular </w:t>
            </w:r>
            <w:r w:rsidR="00481885">
              <w:rPr>
                <w:rFonts w:ascii="Arial" w:hAnsi="Arial" w:cs="Arial"/>
                <w:sz w:val="24"/>
                <w:szCs w:val="24"/>
              </w:rPr>
              <w:t>das oficinas</w:t>
            </w:r>
            <w:r w:rsidR="005D78C4">
              <w:rPr>
                <w:rFonts w:ascii="Arial" w:hAnsi="Arial" w:cs="Arial"/>
                <w:sz w:val="24"/>
                <w:szCs w:val="24"/>
              </w:rPr>
              <w:t xml:space="preserve"> busca a interação entre a teoria e a pratica, </w:t>
            </w:r>
            <w:r w:rsidR="00481885">
              <w:rPr>
                <w:rFonts w:ascii="Arial" w:hAnsi="Arial" w:cs="Arial"/>
                <w:sz w:val="24"/>
                <w:szCs w:val="24"/>
              </w:rPr>
              <w:t xml:space="preserve">propiciando ao </w:t>
            </w:r>
            <w:r w:rsidR="006A25C3">
              <w:rPr>
                <w:rFonts w:ascii="Arial" w:hAnsi="Arial" w:cs="Arial"/>
                <w:sz w:val="24"/>
                <w:szCs w:val="24"/>
              </w:rPr>
              <w:t>usuário</w:t>
            </w:r>
            <w:r w:rsidR="00481885" w:rsidRPr="00481885">
              <w:rPr>
                <w:rFonts w:ascii="Arial" w:hAnsi="Arial" w:cs="Arial"/>
                <w:sz w:val="24"/>
                <w:szCs w:val="24"/>
              </w:rPr>
              <w:t xml:space="preserve"> uma formação plena, que possibilite o aprimoramento da sua leitura do mundo, fornecendo-lhes a ferramenta adequada para aperfeiçoar a sua atuação como cidadão de direitos. </w:t>
            </w:r>
          </w:p>
          <w:p w:rsidR="00D165C6" w:rsidRDefault="0060228E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Oficinas e Atividades Extras</w:t>
            </w:r>
            <w:r w:rsidR="00A00D96">
              <w:rPr>
                <w:rFonts w:ascii="Arial" w:hAnsi="Arial" w:cs="Arial"/>
                <w:sz w:val="24"/>
                <w:szCs w:val="24"/>
                <w:lang w:eastAsia="pt-BR"/>
              </w:rPr>
              <w:t xml:space="preserve">: </w:t>
            </w:r>
            <w:proofErr w:type="gramStart"/>
            <w:r w:rsidR="00A00D96">
              <w:rPr>
                <w:rFonts w:ascii="Arial" w:hAnsi="Arial" w:cs="Arial"/>
                <w:i/>
                <w:sz w:val="24"/>
                <w:szCs w:val="24"/>
                <w:lang w:eastAsia="pt-BR"/>
              </w:rPr>
              <w:t>Oficinas Lúdico-recreativas</w:t>
            </w:r>
            <w:r w:rsidR="00AC5C8E">
              <w:rPr>
                <w:rFonts w:ascii="Arial" w:hAnsi="Arial" w:cs="Arial"/>
                <w:i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eastAsia="pt-BR"/>
              </w:rPr>
              <w:t>com o teatro</w:t>
            </w:r>
            <w:proofErr w:type="gramEnd"/>
            <w:r w:rsidR="00A00D96">
              <w:rPr>
                <w:rFonts w:ascii="Arial" w:hAnsi="Arial" w:cs="Arial"/>
                <w:i/>
                <w:sz w:val="24"/>
                <w:szCs w:val="24"/>
                <w:lang w:eastAsia="pt-BR"/>
              </w:rPr>
              <w:t>,</w:t>
            </w:r>
            <w:r w:rsidR="00A00D96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pt-BR"/>
              </w:rPr>
              <w:t xml:space="preserve"> Inclusão Digital, Mundo do Trabalh</w:t>
            </w:r>
            <w:r w:rsidR="00E71939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pt-BR"/>
              </w:rPr>
              <w:t>o</w:t>
            </w:r>
            <w:r w:rsidR="00E71939" w:rsidRPr="00134123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 </w:t>
            </w:r>
            <w:r w:rsidR="00A00D96"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>(Comunicação Empresarial e Atendimento ao Cliente</w:t>
            </w:r>
            <w:r w:rsidR="00E71939" w:rsidRPr="00134123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 </w:t>
            </w:r>
            <w:r w:rsidR="00E71939" w:rsidRPr="00E52DAF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e </w:t>
            </w:r>
            <w:r w:rsidR="00E71939" w:rsidRPr="00E52DAF">
              <w:rPr>
                <w:rFonts w:ascii="Arial" w:hAnsi="Arial" w:cs="Arial"/>
                <w:i/>
                <w:sz w:val="24"/>
                <w:szCs w:val="24"/>
              </w:rPr>
              <w:t>noções Básicas de Direito, Educação e Cidadania</w:t>
            </w:r>
            <w:r w:rsidR="00A00D96" w:rsidRPr="00E52DAF"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>).</w:t>
            </w:r>
            <w:r w:rsidR="00A00D9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Em complementação às oficinas </w:t>
            </w:r>
            <w:r w:rsidR="00A00D96">
              <w:rPr>
                <w:rFonts w:ascii="Arial" w:hAnsi="Arial" w:cs="Arial"/>
                <w:i/>
                <w:sz w:val="24"/>
                <w:szCs w:val="24"/>
                <w:lang w:eastAsia="pt-BR"/>
              </w:rPr>
              <w:t>Mundo do Trabalho</w:t>
            </w:r>
            <w:r w:rsidR="00A00D9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é realizado o </w:t>
            </w:r>
            <w:r w:rsidR="00A00D96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pt-BR"/>
              </w:rPr>
              <w:t>Projeto Sombras (estágio de observação)</w:t>
            </w:r>
            <w:r w:rsidR="00E84D5A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pt-BR"/>
              </w:rPr>
              <w:t>.</w:t>
            </w:r>
          </w:p>
          <w:p w:rsidR="00AC23D1" w:rsidRDefault="00AB2F06" w:rsidP="00AB2F06">
            <w:pPr>
              <w:tabs>
                <w:tab w:val="left" w:pos="1350"/>
              </w:tabs>
              <w:spacing w:after="0" w:line="360" w:lineRule="auto"/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ab/>
            </w:r>
          </w:p>
          <w:p w:rsidR="00AB2F06" w:rsidRPr="00AB2F06" w:rsidRDefault="00AB2F06" w:rsidP="00AB2F06">
            <w:pPr>
              <w:spacing w:line="360" w:lineRule="auto"/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AB2F06">
              <w:rPr>
                <w:rFonts w:ascii="Arial" w:hAnsi="Arial" w:cs="Arial"/>
                <w:b/>
                <w:sz w:val="24"/>
                <w:szCs w:val="24"/>
              </w:rPr>
              <w:t>Equipe</w:t>
            </w:r>
            <w:r w:rsidR="0071199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AB2F06">
              <w:rPr>
                <w:rFonts w:ascii="Arial" w:hAnsi="Arial" w:cs="Arial"/>
                <w:sz w:val="24"/>
                <w:szCs w:val="24"/>
              </w:rPr>
              <w:t xml:space="preserve">As oficinas serão prestadas semanalmente, por equipe multidisciplinar, </w:t>
            </w:r>
            <w:proofErr w:type="gramStart"/>
            <w:r w:rsidRPr="00AB2F06">
              <w:rPr>
                <w:rFonts w:ascii="Arial" w:hAnsi="Arial" w:cs="Arial"/>
                <w:sz w:val="24"/>
                <w:szCs w:val="24"/>
              </w:rPr>
              <w:t>composta</w:t>
            </w:r>
            <w:r w:rsidR="00AC5C8E" w:rsidRPr="00AB2F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2F06">
              <w:rPr>
                <w:rFonts w:ascii="Arial" w:hAnsi="Arial" w:cs="Arial"/>
                <w:sz w:val="24"/>
                <w:szCs w:val="24"/>
              </w:rPr>
              <w:t>por facilitadores (Estag</w:t>
            </w:r>
            <w:r w:rsidR="00AC5C8E">
              <w:rPr>
                <w:rFonts w:ascii="Arial" w:hAnsi="Arial" w:cs="Arial"/>
                <w:sz w:val="24"/>
                <w:szCs w:val="24"/>
              </w:rPr>
              <w:t>iários da UFES), voluntários e c</w:t>
            </w:r>
            <w:r w:rsidRPr="00AB2F06">
              <w:rPr>
                <w:rFonts w:ascii="Arial" w:hAnsi="Arial" w:cs="Arial"/>
                <w:sz w:val="24"/>
                <w:szCs w:val="24"/>
              </w:rPr>
              <w:t xml:space="preserve">oordenadora </w:t>
            </w:r>
            <w:r w:rsidR="00AC5C8E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edagógica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B593B" w:rsidRDefault="007B593B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</w:p>
          <w:p w:rsidR="000B1B87" w:rsidRDefault="000B1B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</w:p>
          <w:p w:rsidR="000B1B87" w:rsidRDefault="000B1B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</w:p>
          <w:p w:rsidR="00D165C6" w:rsidRDefault="007B593B" w:rsidP="00FF4F60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7D1A5D">
              <w:rPr>
                <w:rFonts w:ascii="Arial" w:hAnsi="Arial" w:cs="Arial"/>
                <w:b/>
                <w:sz w:val="24"/>
                <w:szCs w:val="24"/>
              </w:rPr>
              <w:t>ecursos didáticos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6A25C3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7D1A5D">
              <w:rPr>
                <w:rFonts w:ascii="Arial" w:hAnsi="Arial" w:cs="Arial"/>
                <w:sz w:val="24"/>
                <w:szCs w:val="24"/>
              </w:rPr>
              <w:t xml:space="preserve">ão diversificados, além do material didático elaborado pela Instituição, utilizam-se diferentes fontes de origem, observando-se a adequação do mesmo ao objetivo que se pretende alcançar. Os recursos instrucionais são: apostilas; livros; textos; normas; revistas; manuais; </w:t>
            </w:r>
            <w:r w:rsidR="006A25C3">
              <w:rPr>
                <w:rFonts w:ascii="Arial" w:hAnsi="Arial" w:cs="Arial"/>
                <w:sz w:val="24"/>
                <w:szCs w:val="24"/>
              </w:rPr>
              <w:t>computadores</w:t>
            </w:r>
            <w:r w:rsidRPr="007D1A5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6A25C3">
              <w:rPr>
                <w:rFonts w:ascii="Arial" w:hAnsi="Arial" w:cs="Arial"/>
                <w:sz w:val="24"/>
                <w:szCs w:val="24"/>
              </w:rPr>
              <w:t>Internet, notebook e data show.</w:t>
            </w:r>
          </w:p>
          <w:p w:rsidR="0033680D" w:rsidRDefault="0033680D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Pr="007B593B" w:rsidRDefault="00C42DE9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7B593B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Encontro</w:t>
            </w:r>
            <w:r w:rsidR="0033680D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/reuniões com</w:t>
            </w:r>
            <w:r w:rsidR="00670256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="00B74459" w:rsidRPr="007B593B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as</w:t>
            </w:r>
            <w:r w:rsidR="00A00D96" w:rsidRPr="007B593B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famílias:</w:t>
            </w:r>
          </w:p>
          <w:p w:rsidR="0033680D" w:rsidRDefault="00A00D96" w:rsidP="007B593B">
            <w:pPr>
              <w:pStyle w:val="PargrafodaLista"/>
              <w:numPr>
                <w:ilvl w:val="0"/>
                <w:numId w:val="14"/>
              </w:numPr>
              <w:tabs>
                <w:tab w:val="left" w:pos="720"/>
              </w:tabs>
              <w:spacing w:after="0" w:line="360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3680D">
              <w:rPr>
                <w:rFonts w:ascii="Arial" w:hAnsi="Arial" w:cs="Arial"/>
                <w:sz w:val="24"/>
                <w:szCs w:val="24"/>
                <w:lang w:eastAsia="pt-BR"/>
              </w:rPr>
              <w:t>Reunião com as famílias e adolescentes (semestral): orientações, informar a respeito do desenvolvimento e atividades realizadas com os adolescentes;</w:t>
            </w:r>
          </w:p>
          <w:p w:rsidR="0033680D" w:rsidRDefault="0033680D" w:rsidP="007B593B">
            <w:pPr>
              <w:pStyle w:val="PargrafodaLista"/>
              <w:numPr>
                <w:ilvl w:val="0"/>
                <w:numId w:val="14"/>
              </w:numPr>
              <w:tabs>
                <w:tab w:val="left" w:pos="720"/>
              </w:tabs>
              <w:spacing w:after="0" w:line="360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Mostra de atividades/encontros com as famílias (</w:t>
            </w:r>
            <w:r w:rsidR="00B74459">
              <w:rPr>
                <w:rFonts w:ascii="Arial" w:hAnsi="Arial" w:cs="Arial"/>
                <w:sz w:val="24"/>
                <w:szCs w:val="24"/>
                <w:lang w:eastAsia="pt-BR"/>
              </w:rPr>
              <w:t>semestral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)</w:t>
            </w:r>
            <w:r w:rsidR="00670256">
              <w:rPr>
                <w:rFonts w:ascii="Arial" w:hAnsi="Arial" w:cs="Arial"/>
                <w:sz w:val="24"/>
                <w:szCs w:val="24"/>
                <w:lang w:eastAsia="pt-BR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com o objetivo de favorecer o processo de fortalecimento dos vínculos familiares.</w:t>
            </w:r>
          </w:p>
          <w:p w:rsidR="00017C35" w:rsidRDefault="00A00D96" w:rsidP="00FA70CC">
            <w:pPr>
              <w:pStyle w:val="PargrafodaLista"/>
              <w:numPr>
                <w:ilvl w:val="0"/>
                <w:numId w:val="14"/>
              </w:numPr>
              <w:tabs>
                <w:tab w:val="left" w:pos="720"/>
              </w:tabs>
              <w:spacing w:after="0" w:line="360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3680D">
              <w:rPr>
                <w:rFonts w:ascii="Arial" w:hAnsi="Arial" w:cs="Arial"/>
                <w:sz w:val="24"/>
                <w:szCs w:val="24"/>
                <w:lang w:eastAsia="pt-BR"/>
              </w:rPr>
              <w:t>Visitas domiciliares: as visitas acontecem no primeiro semestre de cada ano para confirmação e avaliação do questionário socioeconômico realizado no ato do cadastramento; acontecem também nos casos emergenciais de maior risco ou quando as famílias não puderem se deslocar até a Associação Nova Esperança;</w:t>
            </w:r>
          </w:p>
          <w:p w:rsidR="00E52DAF" w:rsidRDefault="00E52DAF" w:rsidP="00E52DAF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52DAF" w:rsidRDefault="00E52DAF" w:rsidP="00E52DAF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52DAF" w:rsidRDefault="00E52DAF" w:rsidP="00E52DAF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52DAF" w:rsidRDefault="00E52DAF" w:rsidP="00E52DAF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52DAF" w:rsidRDefault="00E52DAF" w:rsidP="00E52DAF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52DAF" w:rsidRDefault="00E52DAF" w:rsidP="00E52DAF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52DAF" w:rsidRDefault="00E52DAF" w:rsidP="00E52DAF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52DAF" w:rsidRDefault="00E52DAF" w:rsidP="00E52DAF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52DAF" w:rsidRDefault="00E52DAF" w:rsidP="00E52DAF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52DAF" w:rsidRDefault="00E52DAF" w:rsidP="00E52DAF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52DAF" w:rsidRPr="00E52DAF" w:rsidRDefault="00E52DAF" w:rsidP="00E52DAF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Pr="006339E0" w:rsidRDefault="00A00D96" w:rsidP="006339E0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eastAsia="pt-BR"/>
              </w:rPr>
              <w:t>Horário de funcionamento</w:t>
            </w:r>
          </w:p>
          <w:tbl>
            <w:tblPr>
              <w:tblW w:w="8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76"/>
              <w:gridCol w:w="6096"/>
            </w:tblGrid>
            <w:tr w:rsidR="00D165C6">
              <w:trPr>
                <w:trHeight w:val="506"/>
              </w:trPr>
              <w:tc>
                <w:tcPr>
                  <w:tcW w:w="2376" w:type="dxa"/>
                </w:tcPr>
                <w:p w:rsidR="002009EF" w:rsidRDefault="002009EF" w:rsidP="002009EF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2009EF" w:rsidRDefault="002009EF" w:rsidP="002009EF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2009EF" w:rsidRDefault="002009EF" w:rsidP="002009EF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D165C6" w:rsidRDefault="00A00D96" w:rsidP="002009EF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Dia e horário de</w:t>
                  </w:r>
                </w:p>
                <w:p w:rsidR="00D165C6" w:rsidRDefault="00A00D96" w:rsidP="002009EF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</w:rPr>
                    <w:t>trabalho</w:t>
                  </w:r>
                  <w:proofErr w:type="gramEnd"/>
                </w:p>
              </w:tc>
              <w:tc>
                <w:tcPr>
                  <w:tcW w:w="6096" w:type="dxa"/>
                </w:tcPr>
                <w:p w:rsidR="00750ED8" w:rsidRDefault="00C84835">
                  <w:pPr>
                    <w:spacing w:after="0"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C84835">
                    <w:rPr>
                      <w:rFonts w:ascii="Arial" w:hAnsi="Arial" w:cs="Arial"/>
                      <w:b/>
                    </w:rPr>
                    <w:t>Segunda</w:t>
                  </w:r>
                  <w:r w:rsidR="00017C35">
                    <w:rPr>
                      <w:rFonts w:ascii="Arial" w:hAnsi="Arial" w:cs="Arial"/>
                      <w:b/>
                    </w:rPr>
                    <w:t>-feira</w:t>
                  </w:r>
                  <w:r w:rsidRPr="00C84835">
                    <w:rPr>
                      <w:rFonts w:ascii="Arial" w:hAnsi="Arial" w:cs="Arial"/>
                      <w:b/>
                    </w:rPr>
                    <w:t>:</w:t>
                  </w:r>
                </w:p>
                <w:p w:rsidR="00D165C6" w:rsidRDefault="00017C35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7h</w:t>
                  </w:r>
                  <w:r w:rsidR="006339E0">
                    <w:rPr>
                      <w:rFonts w:ascii="Arial" w:hAnsi="Arial" w:cs="Arial"/>
                    </w:rPr>
                    <w:t>30</w:t>
                  </w:r>
                  <w:r>
                    <w:rPr>
                      <w:rFonts w:ascii="Arial" w:hAnsi="Arial" w:cs="Arial"/>
                    </w:rPr>
                    <w:t xml:space="preserve"> as 10h30 - Oficinas de Informática</w:t>
                  </w:r>
                </w:p>
                <w:p w:rsidR="00017C35" w:rsidRDefault="00017C35" w:rsidP="00017C35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750ED8" w:rsidRDefault="00C84835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  <w:r w:rsidRPr="00C84835">
                    <w:rPr>
                      <w:rFonts w:ascii="Arial" w:hAnsi="Arial" w:cs="Arial"/>
                      <w:b/>
                    </w:rPr>
                    <w:t>Terça</w:t>
                  </w:r>
                  <w:r w:rsidR="00017C35">
                    <w:rPr>
                      <w:rFonts w:ascii="Arial" w:hAnsi="Arial" w:cs="Arial"/>
                      <w:b/>
                    </w:rPr>
                    <w:t>-feira</w:t>
                  </w:r>
                  <w:r w:rsidRPr="00C84835">
                    <w:rPr>
                      <w:rFonts w:ascii="Arial" w:hAnsi="Arial" w:cs="Arial"/>
                      <w:b/>
                    </w:rPr>
                    <w:t>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8C41C4" w:rsidRDefault="00C84835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7h</w:t>
                  </w:r>
                  <w:r w:rsidR="00750ED8">
                    <w:rPr>
                      <w:rFonts w:ascii="Arial" w:hAnsi="Arial" w:cs="Arial"/>
                    </w:rPr>
                    <w:t>30</w:t>
                  </w:r>
                  <w:r>
                    <w:rPr>
                      <w:rFonts w:ascii="Arial" w:hAnsi="Arial" w:cs="Arial"/>
                    </w:rPr>
                    <w:t xml:space="preserve"> as </w:t>
                  </w:r>
                  <w:r w:rsidR="00750ED8">
                    <w:rPr>
                      <w:rFonts w:ascii="Arial" w:hAnsi="Arial" w:cs="Arial"/>
                    </w:rPr>
                    <w:t>08</w:t>
                  </w:r>
                  <w:r w:rsidR="00017C35">
                    <w:rPr>
                      <w:rFonts w:ascii="Arial" w:hAnsi="Arial" w:cs="Arial"/>
                    </w:rPr>
                    <w:t xml:space="preserve">h30 - </w:t>
                  </w:r>
                  <w:r>
                    <w:rPr>
                      <w:rFonts w:ascii="Arial" w:hAnsi="Arial" w:cs="Arial"/>
                    </w:rPr>
                    <w:t xml:space="preserve">Oficinas </w:t>
                  </w:r>
                  <w:r w:rsidR="00750ED8">
                    <w:rPr>
                      <w:rFonts w:ascii="Arial" w:hAnsi="Arial" w:cs="Arial"/>
                    </w:rPr>
                    <w:t xml:space="preserve">de </w:t>
                  </w:r>
                  <w:r w:rsidR="008C41C4" w:rsidRPr="00AC5C8E">
                    <w:rPr>
                      <w:rFonts w:ascii="Arial" w:hAnsi="Arial" w:cs="Arial"/>
                    </w:rPr>
                    <w:t xml:space="preserve">noções Básicas de Direito, Educação e </w:t>
                  </w:r>
                  <w:r w:rsidR="00017C35">
                    <w:rPr>
                      <w:rFonts w:ascii="Arial" w:hAnsi="Arial" w:cs="Arial"/>
                    </w:rPr>
                    <w:t>Cidadania</w:t>
                  </w:r>
                </w:p>
                <w:p w:rsidR="00750ED8" w:rsidRDefault="00750ED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8h30</w:t>
                  </w:r>
                  <w:r w:rsidR="00017C35">
                    <w:rPr>
                      <w:rFonts w:ascii="Arial" w:hAnsi="Arial" w:cs="Arial"/>
                    </w:rPr>
                    <w:t xml:space="preserve"> as 10h30 - </w:t>
                  </w:r>
                  <w:r>
                    <w:rPr>
                      <w:rFonts w:ascii="Arial" w:hAnsi="Arial" w:cs="Arial"/>
                    </w:rPr>
                    <w:t xml:space="preserve">Oficinas </w:t>
                  </w:r>
                  <w:r w:rsidR="00017C35">
                    <w:rPr>
                      <w:rFonts w:ascii="Arial" w:hAnsi="Arial" w:cs="Arial"/>
                    </w:rPr>
                    <w:t xml:space="preserve">Mundo do trabalho: </w:t>
                  </w:r>
                  <w:r>
                    <w:rPr>
                      <w:rFonts w:ascii="Arial" w:hAnsi="Arial" w:cs="Arial"/>
                    </w:rPr>
                    <w:t>Comunicação empresaria</w:t>
                  </w:r>
                  <w:r w:rsidR="002009EF">
                    <w:rPr>
                      <w:rFonts w:ascii="Arial" w:hAnsi="Arial" w:cs="Arial"/>
                    </w:rPr>
                    <w:t>l</w:t>
                  </w:r>
                  <w:r>
                    <w:rPr>
                      <w:rFonts w:ascii="Arial" w:hAnsi="Arial" w:cs="Arial"/>
                    </w:rPr>
                    <w:t xml:space="preserve"> e Atendimento ao Cliente</w:t>
                  </w:r>
                </w:p>
                <w:p w:rsidR="00017C35" w:rsidRDefault="00017C35" w:rsidP="00017C3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750ED8" w:rsidRDefault="00C84835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  <w:r w:rsidRPr="00C84835">
                    <w:rPr>
                      <w:rFonts w:ascii="Arial" w:hAnsi="Arial" w:cs="Arial"/>
                      <w:b/>
                    </w:rPr>
                    <w:t>Quarta</w:t>
                  </w:r>
                  <w:r w:rsidR="00017C35">
                    <w:rPr>
                      <w:rFonts w:ascii="Arial" w:hAnsi="Arial" w:cs="Arial"/>
                      <w:b/>
                    </w:rPr>
                    <w:t>-feira</w:t>
                  </w:r>
                  <w:r w:rsidRPr="00C84835">
                    <w:rPr>
                      <w:rFonts w:ascii="Arial" w:hAnsi="Arial" w:cs="Arial"/>
                      <w:b/>
                    </w:rPr>
                    <w:t>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C84835" w:rsidRDefault="00017C35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13h30 </w:t>
                  </w:r>
                  <w:proofErr w:type="gramStart"/>
                  <w:r>
                    <w:rPr>
                      <w:rFonts w:ascii="Arial" w:hAnsi="Arial" w:cs="Arial"/>
                    </w:rPr>
                    <w:t>as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17h - </w:t>
                  </w:r>
                  <w:r w:rsidR="00C84835">
                    <w:rPr>
                      <w:rFonts w:ascii="Arial" w:hAnsi="Arial" w:cs="Arial"/>
                    </w:rPr>
                    <w:t>Oficinas</w:t>
                  </w:r>
                  <w:r>
                    <w:rPr>
                      <w:rFonts w:ascii="Arial" w:hAnsi="Arial" w:cs="Arial"/>
                    </w:rPr>
                    <w:t xml:space="preserve"> de Informática</w:t>
                  </w:r>
                </w:p>
                <w:p w:rsidR="00017C35" w:rsidRDefault="00017C35" w:rsidP="00017C35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750ED8" w:rsidRDefault="00C84835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  <w:r w:rsidRPr="00C84835">
                    <w:rPr>
                      <w:rFonts w:ascii="Arial" w:hAnsi="Arial" w:cs="Arial"/>
                      <w:b/>
                    </w:rPr>
                    <w:t>Quinta</w:t>
                  </w:r>
                  <w:r w:rsidR="00017C35">
                    <w:rPr>
                      <w:rFonts w:ascii="Arial" w:hAnsi="Arial" w:cs="Arial"/>
                      <w:b/>
                    </w:rPr>
                    <w:t>-feira</w:t>
                  </w:r>
                  <w:r w:rsidRPr="00C84835">
                    <w:rPr>
                      <w:rFonts w:ascii="Arial" w:hAnsi="Arial" w:cs="Arial"/>
                      <w:b/>
                    </w:rPr>
                    <w:t>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670256" w:rsidRDefault="00436AE9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13h</w:t>
                  </w:r>
                  <w:r w:rsidR="00C84835" w:rsidRPr="00AC5C8E">
                    <w:rPr>
                      <w:rFonts w:ascii="Arial" w:hAnsi="Arial" w:cs="Arial"/>
                    </w:rPr>
                    <w:t xml:space="preserve">30 </w:t>
                  </w:r>
                  <w:r w:rsidR="00DA716E" w:rsidRPr="00AC5C8E">
                    <w:rPr>
                      <w:rFonts w:ascii="Arial" w:hAnsi="Arial" w:cs="Arial"/>
                    </w:rPr>
                    <w:t>às</w:t>
                  </w:r>
                  <w:r w:rsidR="00C84835" w:rsidRPr="00AC5C8E">
                    <w:rPr>
                      <w:rFonts w:ascii="Arial" w:hAnsi="Arial" w:cs="Arial"/>
                    </w:rPr>
                    <w:t xml:space="preserve"> </w:t>
                  </w:r>
                  <w:r w:rsidR="00017C35">
                    <w:rPr>
                      <w:rFonts w:ascii="Arial" w:hAnsi="Arial" w:cs="Arial"/>
                    </w:rPr>
                    <w:t xml:space="preserve">14h30 - </w:t>
                  </w:r>
                  <w:r w:rsidR="00670256">
                    <w:rPr>
                      <w:rFonts w:ascii="Arial" w:hAnsi="Arial" w:cs="Arial"/>
                    </w:rPr>
                    <w:t xml:space="preserve">Oficinas de </w:t>
                  </w:r>
                  <w:r w:rsidR="00670256" w:rsidRPr="00AC5C8E">
                    <w:rPr>
                      <w:rFonts w:ascii="Arial" w:hAnsi="Arial" w:cs="Arial"/>
                    </w:rPr>
                    <w:t>noções Básicas de Direito, Educação e Cidadania</w:t>
                  </w:r>
                </w:p>
                <w:p w:rsidR="00017C35" w:rsidRDefault="00670256" w:rsidP="00017C35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14h30 </w:t>
                  </w:r>
                  <w:proofErr w:type="gramStart"/>
                  <w:r>
                    <w:rPr>
                      <w:rFonts w:ascii="Arial" w:hAnsi="Arial" w:cs="Arial"/>
                    </w:rPr>
                    <w:t>as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</w:t>
                  </w:r>
                  <w:r w:rsidR="00C84835" w:rsidRPr="00AC5C8E">
                    <w:rPr>
                      <w:rFonts w:ascii="Arial" w:hAnsi="Arial" w:cs="Arial"/>
                    </w:rPr>
                    <w:t>17h</w:t>
                  </w:r>
                  <w:r w:rsidR="00017C35">
                    <w:rPr>
                      <w:rFonts w:ascii="Arial" w:hAnsi="Arial" w:cs="Arial"/>
                    </w:rPr>
                    <w:t xml:space="preserve"> -</w:t>
                  </w:r>
                  <w:r w:rsidR="00C84835" w:rsidRPr="00AC5C8E">
                    <w:rPr>
                      <w:rFonts w:ascii="Arial" w:hAnsi="Arial" w:cs="Arial"/>
                    </w:rPr>
                    <w:t xml:space="preserve"> </w:t>
                  </w:r>
                  <w:r w:rsidR="00017C35">
                    <w:rPr>
                      <w:rFonts w:ascii="Arial" w:hAnsi="Arial" w:cs="Arial"/>
                    </w:rPr>
                    <w:t>Oficinas Mundo do trabalho: Comunicação empresaria</w:t>
                  </w:r>
                  <w:r w:rsidR="002009EF">
                    <w:rPr>
                      <w:rFonts w:ascii="Arial" w:hAnsi="Arial" w:cs="Arial"/>
                    </w:rPr>
                    <w:t>l</w:t>
                  </w:r>
                  <w:r w:rsidR="00017C35">
                    <w:rPr>
                      <w:rFonts w:ascii="Arial" w:hAnsi="Arial" w:cs="Arial"/>
                    </w:rPr>
                    <w:t xml:space="preserve"> e Atendimento ao Cliente</w:t>
                  </w:r>
                </w:p>
                <w:p w:rsidR="00017C35" w:rsidRDefault="00017C35" w:rsidP="00017C35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017C35" w:rsidRDefault="00C84835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  <w:r w:rsidRPr="008C41C4">
                    <w:rPr>
                      <w:rFonts w:ascii="Arial" w:hAnsi="Arial" w:cs="Arial"/>
                      <w:b/>
                    </w:rPr>
                    <w:t>Sexta</w:t>
                  </w:r>
                  <w:r w:rsidR="00017C35">
                    <w:rPr>
                      <w:rFonts w:ascii="Arial" w:hAnsi="Arial" w:cs="Arial"/>
                      <w:b/>
                    </w:rPr>
                    <w:t>-feira</w:t>
                  </w:r>
                  <w:r w:rsidRPr="008C41C4">
                    <w:rPr>
                      <w:rFonts w:ascii="Arial" w:hAnsi="Arial" w:cs="Arial"/>
                      <w:b/>
                    </w:rPr>
                    <w:t>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C84835" w:rsidRPr="00B161C9" w:rsidRDefault="00C84835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  <w:r w:rsidRPr="00B161C9">
                    <w:rPr>
                      <w:rFonts w:ascii="Arial" w:hAnsi="Arial" w:cs="Arial"/>
                    </w:rPr>
                    <w:t xml:space="preserve">7h </w:t>
                  </w:r>
                  <w:r w:rsidR="00670256" w:rsidRPr="00B161C9">
                    <w:rPr>
                      <w:rFonts w:ascii="Arial" w:hAnsi="Arial" w:cs="Arial"/>
                    </w:rPr>
                    <w:t>às</w:t>
                  </w:r>
                  <w:r w:rsidRPr="00B161C9">
                    <w:rPr>
                      <w:rFonts w:ascii="Arial" w:hAnsi="Arial" w:cs="Arial"/>
                    </w:rPr>
                    <w:t xml:space="preserve"> 13h</w:t>
                  </w:r>
                  <w:r w:rsidR="00017C35" w:rsidRPr="00B161C9">
                    <w:rPr>
                      <w:rFonts w:ascii="Arial" w:hAnsi="Arial" w:cs="Arial"/>
                    </w:rPr>
                    <w:t xml:space="preserve"> –</w:t>
                  </w:r>
                  <w:r w:rsidR="00B161C9" w:rsidRPr="00B161C9">
                    <w:rPr>
                      <w:rFonts w:ascii="Arial" w:hAnsi="Arial" w:cs="Arial"/>
                    </w:rPr>
                    <w:t xml:space="preserve"> </w:t>
                  </w:r>
                  <w:r w:rsidR="00AB0DA4" w:rsidRPr="00B161C9">
                    <w:rPr>
                      <w:rFonts w:ascii="Arial" w:hAnsi="Arial" w:cs="Arial"/>
                    </w:rPr>
                    <w:t>Organização de relatórios e planejamento</w:t>
                  </w:r>
                </w:p>
                <w:p w:rsidR="00017C35" w:rsidRDefault="00017C35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165C6">
              <w:tc>
                <w:tcPr>
                  <w:tcW w:w="2376" w:type="dxa"/>
                </w:tcPr>
                <w:p w:rsidR="002009EF" w:rsidRDefault="002009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D165C6" w:rsidRDefault="00A00D96">
                  <w:pPr>
                    <w:spacing w:after="0"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Turno</w:t>
                  </w:r>
                </w:p>
              </w:tc>
              <w:tc>
                <w:tcPr>
                  <w:tcW w:w="6096" w:type="dxa"/>
                </w:tcPr>
                <w:p w:rsidR="002009EF" w:rsidRDefault="002009EF">
                  <w:pPr>
                    <w:pStyle w:val="Rodap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D165C6" w:rsidRDefault="00A00D96">
                  <w:pPr>
                    <w:pStyle w:val="Rodap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Matutino e Vespertino</w:t>
                  </w:r>
                </w:p>
              </w:tc>
            </w:tr>
            <w:tr w:rsidR="00D165C6">
              <w:tc>
                <w:tcPr>
                  <w:tcW w:w="8472" w:type="dxa"/>
                  <w:gridSpan w:val="2"/>
                </w:tcPr>
                <w:p w:rsidR="002009EF" w:rsidRDefault="002009EF">
                  <w:pPr>
                    <w:tabs>
                      <w:tab w:val="left" w:pos="6564"/>
                    </w:tabs>
                    <w:spacing w:after="0" w:line="360" w:lineRule="auto"/>
                    <w:jc w:val="both"/>
                    <w:rPr>
                      <w:rFonts w:ascii="Arial" w:hAnsi="Arial" w:cs="Arial"/>
                      <w:i/>
                    </w:rPr>
                  </w:pPr>
                </w:p>
                <w:p w:rsidR="007A2CF5" w:rsidRDefault="007A2CF5">
                  <w:pPr>
                    <w:tabs>
                      <w:tab w:val="left" w:pos="6564"/>
                    </w:tabs>
                    <w:spacing w:after="0" w:line="360" w:lineRule="auto"/>
                    <w:jc w:val="both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Os dias e horários serão adaptados conforme a carga horária dos profissionais e facilitadores.</w:t>
                  </w:r>
                </w:p>
                <w:p w:rsidR="00D165C6" w:rsidRDefault="00A00D96">
                  <w:pPr>
                    <w:tabs>
                      <w:tab w:val="left" w:pos="6564"/>
                    </w:tabs>
                    <w:spacing w:after="0" w:line="360" w:lineRule="auto"/>
                    <w:jc w:val="both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Conforme a necessidade, os profissionais mantêm atividades à noite e nos fins de semana.</w:t>
                  </w:r>
                </w:p>
              </w:tc>
            </w:tr>
          </w:tbl>
          <w:p w:rsidR="00D165C6" w:rsidRDefault="00D165C6">
            <w:pPr>
              <w:pStyle w:val="PargrafodaLista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17C35" w:rsidRDefault="00017C35">
            <w:pPr>
              <w:pStyle w:val="PargrafodaLista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339E0" w:rsidRDefault="006339E0">
            <w:pPr>
              <w:pStyle w:val="PargrafodaLista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52DAF" w:rsidRDefault="00E52DAF" w:rsidP="00017C35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BD1301" w:rsidRPr="00017C35" w:rsidRDefault="00A00D96" w:rsidP="00017C35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2F67F4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Articulação com a rede</w:t>
            </w:r>
            <w:r w:rsidR="002F67F4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Sendo o CRAS a referência para o desenvolvimento de todos os serviços socioassistenciais de Proteção Social Básica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 S</w:t>
            </w:r>
            <w:r w:rsidR="003B681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UAS</w:t>
            </w:r>
            <w:proofErr w:type="gramEnd"/>
            <w:r w:rsidR="003B681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o Projeto Elo estará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sempre em contato com o CRAS Porto, tomando-o como ponto de referência. </w:t>
            </w:r>
            <w:r w:rsidRPr="007A2CF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Isso significa que o </w:t>
            </w:r>
            <w:r w:rsidR="004F1251" w:rsidRPr="007A2CF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projeto</w:t>
            </w:r>
            <w:r w:rsidRPr="007A2CF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receberá orientações emanadas do poder público, alinhadas às normativas do SUAS, estabelecendo compromissos e relações, participando da definição de fluxos e procedimentos que reconhecem a centralidade do trabalho com famílias no território e contribuindo para a alimentação dos sistemas da Rede SUAS (e outros). Será</w:t>
            </w:r>
            <w:r w:rsidRPr="007A2CF5">
              <w:rPr>
                <w:rFonts w:ascii="Arial" w:hAnsi="Arial" w:cs="Arial"/>
                <w:sz w:val="24"/>
                <w:szCs w:val="24"/>
                <w:lang w:eastAsia="pt-BR"/>
              </w:rPr>
              <w:t xml:space="preserve"> estabelecido um fluxo de encaminhamento e de repasse de informações entre o </w:t>
            </w:r>
            <w:proofErr w:type="gramStart"/>
            <w:r w:rsidR="004F1251" w:rsidRPr="007A2CF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SCFV</w:t>
            </w:r>
            <w:r w:rsidR="007A2CF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-NE</w:t>
            </w:r>
            <w:r w:rsidR="004F1251" w:rsidRPr="007A2CF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,</w:t>
            </w:r>
            <w:proofErr w:type="gramEnd"/>
            <w:r w:rsidRPr="007A2CF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“Projeto Elo” </w:t>
            </w:r>
            <w:r w:rsidRPr="007A2CF5">
              <w:rPr>
                <w:rFonts w:ascii="Arial" w:hAnsi="Arial" w:cs="Arial"/>
                <w:sz w:val="24"/>
                <w:szCs w:val="24"/>
                <w:lang w:eastAsia="pt-BR"/>
              </w:rPr>
              <w:t xml:space="preserve">e o CRAS. </w:t>
            </w:r>
          </w:p>
          <w:p w:rsidR="00B7108E" w:rsidRDefault="00B7108E">
            <w:pPr>
              <w:pStyle w:val="PargrafodaLista"/>
              <w:ind w:left="0"/>
              <w:rPr>
                <w:rFonts w:ascii="Arial" w:hAnsi="Arial" w:cs="Arial"/>
                <w:b/>
                <w:sz w:val="24"/>
                <w:szCs w:val="20"/>
                <w:u w:val="single"/>
                <w:lang w:eastAsia="pt-BR"/>
              </w:rPr>
            </w:pPr>
          </w:p>
          <w:p w:rsidR="00B7108E" w:rsidRDefault="00B7108E">
            <w:pPr>
              <w:pStyle w:val="PargrafodaLista"/>
              <w:ind w:left="0"/>
              <w:rPr>
                <w:rFonts w:ascii="Arial" w:hAnsi="Arial" w:cs="Arial"/>
                <w:b/>
                <w:sz w:val="24"/>
                <w:szCs w:val="20"/>
                <w:u w:val="single"/>
                <w:lang w:eastAsia="pt-BR"/>
              </w:rPr>
            </w:pPr>
          </w:p>
          <w:p w:rsidR="00163A6B" w:rsidRDefault="004C0910" w:rsidP="0033680D">
            <w:pPr>
              <w:pStyle w:val="PargrafodaLista"/>
              <w:tabs>
                <w:tab w:val="left" w:pos="4590"/>
              </w:tabs>
              <w:ind w:left="0"/>
              <w:rPr>
                <w:rFonts w:ascii="Arial" w:hAnsi="Arial" w:cs="Arial"/>
                <w:b/>
                <w:sz w:val="24"/>
                <w:szCs w:val="20"/>
                <w:u w:val="single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0"/>
                <w:u w:val="single"/>
                <w:lang w:eastAsia="pt-BR"/>
              </w:rPr>
              <w:t>MONITORAMENTO E AVALIAÇÃO</w:t>
            </w:r>
          </w:p>
          <w:p w:rsidR="004C0910" w:rsidRDefault="004C0910" w:rsidP="004C0910">
            <w:pPr>
              <w:pStyle w:val="PargrafodaLista"/>
              <w:ind w:left="0"/>
              <w:rPr>
                <w:rFonts w:ascii="Arial" w:hAnsi="Arial" w:cs="Arial"/>
                <w:b/>
                <w:sz w:val="24"/>
                <w:szCs w:val="20"/>
                <w:u w:val="single"/>
                <w:lang w:eastAsia="pt-BR"/>
              </w:rPr>
            </w:pPr>
          </w:p>
          <w:p w:rsidR="004C0910" w:rsidRPr="0033680D" w:rsidRDefault="00BD1301" w:rsidP="004C0910">
            <w:pPr>
              <w:pStyle w:val="Corpodetexto"/>
              <w:tabs>
                <w:tab w:val="left" w:pos="48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8C41C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monitoramento</w:t>
            </w:r>
            <w:r w:rsidR="004C0910" w:rsidRPr="0033680D">
              <w:rPr>
                <w:rFonts w:ascii="Arial" w:hAnsi="Arial" w:cs="Arial"/>
                <w:sz w:val="24"/>
                <w:szCs w:val="24"/>
              </w:rPr>
              <w:t xml:space="preserve"> é constante e ininterrupt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4C0910" w:rsidRPr="0033680D">
              <w:rPr>
                <w:rFonts w:ascii="Arial" w:hAnsi="Arial" w:cs="Arial"/>
                <w:sz w:val="24"/>
                <w:szCs w:val="24"/>
              </w:rPr>
              <w:t xml:space="preserve">. Ao final de um ciclo anual, a equipe do </w:t>
            </w:r>
            <w:r>
              <w:rPr>
                <w:rFonts w:ascii="Arial" w:hAnsi="Arial" w:cs="Arial"/>
                <w:sz w:val="24"/>
                <w:szCs w:val="24"/>
              </w:rPr>
              <w:t>projeto Elo</w:t>
            </w:r>
            <w:r w:rsidR="004C0910" w:rsidRPr="0033680D">
              <w:rPr>
                <w:rFonts w:ascii="Arial" w:hAnsi="Arial" w:cs="Arial"/>
                <w:sz w:val="24"/>
                <w:szCs w:val="24"/>
              </w:rPr>
              <w:t xml:space="preserve"> busca avaliar os impactos do </w:t>
            </w:r>
            <w:r>
              <w:rPr>
                <w:rFonts w:ascii="Arial" w:hAnsi="Arial" w:cs="Arial"/>
                <w:sz w:val="24"/>
                <w:szCs w:val="24"/>
              </w:rPr>
              <w:t>projeto</w:t>
            </w:r>
            <w:r w:rsidR="004C0910" w:rsidRPr="0033680D">
              <w:rPr>
                <w:rFonts w:ascii="Arial" w:hAnsi="Arial" w:cs="Arial"/>
                <w:sz w:val="24"/>
                <w:szCs w:val="24"/>
              </w:rPr>
              <w:t xml:space="preserve"> e resultados alcançados, a necessidade de permanência ou não do adolescente, ou o desliga a pedido do mesmo ou da família. Neste sentido, a metodologia contempla uma proposta que promova aquisições progressivas aos seus usuários. Sua execução é planejada </w:t>
            </w:r>
            <w:r w:rsidR="004C0910" w:rsidRPr="0033680D">
              <w:rPr>
                <w:rFonts w:ascii="Arial" w:hAnsi="Arial" w:cs="Arial"/>
                <w:bCs/>
                <w:sz w:val="24"/>
                <w:szCs w:val="24"/>
              </w:rPr>
              <w:t>por um período de tempo que obedece a um ciclo anual composto por diagnóstico, planejamento, desenvolvimento das ações e avaliação dos resultados:</w:t>
            </w:r>
          </w:p>
          <w:p w:rsidR="004C0910" w:rsidRPr="004C0910" w:rsidRDefault="004C0910" w:rsidP="004C0910">
            <w:pPr>
              <w:pStyle w:val="PargrafodaLista"/>
              <w:ind w:left="0"/>
              <w:rPr>
                <w:rFonts w:ascii="Arial" w:hAnsi="Arial" w:cs="Arial"/>
                <w:b/>
                <w:sz w:val="24"/>
                <w:szCs w:val="20"/>
                <w:u w:val="single"/>
                <w:lang w:eastAsia="pt-BR"/>
              </w:rPr>
            </w:pPr>
          </w:p>
          <w:p w:rsidR="00FD3B50" w:rsidRDefault="004C0910" w:rsidP="00FD3B50">
            <w:pPr>
              <w:pageBreakBefore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10">
              <w:rPr>
                <w:rFonts w:ascii="Arial" w:hAnsi="Arial" w:cs="Arial"/>
                <w:b/>
                <w:sz w:val="24"/>
                <w:szCs w:val="24"/>
              </w:rPr>
              <w:t>Avaliação dos adolescentes:</w:t>
            </w:r>
            <w:r w:rsidR="004770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63A6B" w:rsidRPr="00163A6B">
              <w:rPr>
                <w:rFonts w:ascii="Arial" w:hAnsi="Arial" w:cs="Arial"/>
                <w:sz w:val="24"/>
                <w:szCs w:val="24"/>
              </w:rPr>
              <w:t xml:space="preserve">Ao término de cada </w:t>
            </w:r>
            <w:r w:rsidR="00163A6B">
              <w:rPr>
                <w:rFonts w:ascii="Arial" w:hAnsi="Arial" w:cs="Arial"/>
                <w:sz w:val="24"/>
                <w:szCs w:val="24"/>
              </w:rPr>
              <w:t>trimestre serão realizadas avaliações com o objetivo de</w:t>
            </w:r>
            <w:r w:rsidR="004770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3A6B" w:rsidRPr="00163A6B">
              <w:rPr>
                <w:rFonts w:ascii="Arial" w:hAnsi="Arial" w:cs="Arial"/>
                <w:sz w:val="24"/>
                <w:szCs w:val="24"/>
              </w:rPr>
              <w:t>viabiliza</w:t>
            </w:r>
            <w:r w:rsidR="00163A6B">
              <w:rPr>
                <w:rFonts w:ascii="Arial" w:hAnsi="Arial" w:cs="Arial"/>
                <w:sz w:val="24"/>
                <w:szCs w:val="24"/>
              </w:rPr>
              <w:t>r</w:t>
            </w:r>
            <w:r w:rsidR="00163A6B" w:rsidRPr="00163A6B">
              <w:rPr>
                <w:rFonts w:ascii="Arial" w:hAnsi="Arial" w:cs="Arial"/>
                <w:sz w:val="24"/>
                <w:szCs w:val="24"/>
              </w:rPr>
              <w:t xml:space="preserve"> ao </w:t>
            </w:r>
            <w:r w:rsidR="00163A6B">
              <w:rPr>
                <w:rFonts w:ascii="Arial" w:hAnsi="Arial" w:cs="Arial"/>
                <w:sz w:val="24"/>
                <w:szCs w:val="24"/>
              </w:rPr>
              <w:t>usuário</w:t>
            </w:r>
            <w:r w:rsidR="00163A6B" w:rsidRPr="00163A6B">
              <w:rPr>
                <w:rFonts w:ascii="Arial" w:hAnsi="Arial" w:cs="Arial"/>
                <w:sz w:val="24"/>
                <w:szCs w:val="24"/>
              </w:rPr>
              <w:t xml:space="preserve"> a condição de analisar seu percurso e, </w:t>
            </w:r>
            <w:r w:rsidR="00163A6B">
              <w:rPr>
                <w:rFonts w:ascii="Arial" w:hAnsi="Arial" w:cs="Arial"/>
                <w:sz w:val="24"/>
                <w:szCs w:val="24"/>
              </w:rPr>
              <w:t>ao facilitador</w:t>
            </w:r>
            <w:r w:rsidR="00163A6B" w:rsidRPr="00163A6B">
              <w:rPr>
                <w:rFonts w:ascii="Arial" w:hAnsi="Arial" w:cs="Arial"/>
                <w:sz w:val="24"/>
                <w:szCs w:val="24"/>
              </w:rPr>
              <w:t>, identificar dificuldades e potencialidades individuais e coletivas</w:t>
            </w:r>
            <w:r w:rsidR="00163A6B">
              <w:rPr>
                <w:rFonts w:ascii="Arial" w:hAnsi="Arial" w:cs="Arial"/>
                <w:sz w:val="24"/>
                <w:szCs w:val="24"/>
              </w:rPr>
              <w:t xml:space="preserve"> dos adolescentes.</w:t>
            </w:r>
          </w:p>
          <w:p w:rsidR="004770E5" w:rsidRDefault="004770E5" w:rsidP="004770E5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2DAF" w:rsidRDefault="00E52DAF" w:rsidP="004770E5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2DAF" w:rsidRDefault="00E52DAF" w:rsidP="004770E5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3B50" w:rsidRDefault="004C0910" w:rsidP="004C0910">
            <w:pPr>
              <w:pageBreakBefore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10">
              <w:rPr>
                <w:rFonts w:ascii="Arial" w:hAnsi="Arial" w:cs="Arial"/>
                <w:b/>
                <w:sz w:val="24"/>
                <w:szCs w:val="24"/>
              </w:rPr>
              <w:t>Reunião com os facilitadores:</w:t>
            </w:r>
            <w:r w:rsidR="004770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70E5">
              <w:rPr>
                <w:rFonts w:ascii="Arial" w:hAnsi="Arial" w:cs="Arial"/>
                <w:sz w:val="24"/>
                <w:szCs w:val="24"/>
              </w:rPr>
              <w:t>T</w:t>
            </w:r>
            <w:r w:rsidR="00DE43BC">
              <w:rPr>
                <w:rFonts w:ascii="Arial" w:hAnsi="Arial" w:cs="Arial"/>
                <w:sz w:val="24"/>
                <w:szCs w:val="24"/>
              </w:rPr>
              <w:t>rimestralmente</w:t>
            </w:r>
            <w:r>
              <w:rPr>
                <w:rFonts w:ascii="Arial" w:hAnsi="Arial" w:cs="Arial"/>
                <w:sz w:val="24"/>
                <w:szCs w:val="24"/>
              </w:rPr>
              <w:t xml:space="preserve"> serão realizadas reuniões com os facilitadores de oficinas </w:t>
            </w:r>
            <w:r w:rsidRPr="00163A6B">
              <w:rPr>
                <w:rFonts w:ascii="Arial" w:hAnsi="Arial" w:cs="Arial"/>
                <w:sz w:val="24"/>
                <w:szCs w:val="24"/>
              </w:rPr>
              <w:t xml:space="preserve">visando à avaliação do processo educativo e à identificação de problemas específicos de aprendizagem. </w:t>
            </w:r>
            <w:r w:rsidR="00FD3B50" w:rsidRPr="00881AC8">
              <w:rPr>
                <w:rFonts w:ascii="Arial" w:hAnsi="Arial" w:cs="Arial"/>
                <w:sz w:val="24"/>
                <w:szCs w:val="24"/>
              </w:rPr>
              <w:t xml:space="preserve">Apresentação </w:t>
            </w:r>
            <w:r w:rsidR="0033224E">
              <w:rPr>
                <w:rFonts w:ascii="Arial" w:hAnsi="Arial" w:cs="Arial"/>
                <w:sz w:val="24"/>
                <w:szCs w:val="24"/>
              </w:rPr>
              <w:t>do</w:t>
            </w:r>
            <w:r w:rsidR="00FD3B50" w:rsidRPr="00881AC8">
              <w:rPr>
                <w:rFonts w:ascii="Arial" w:hAnsi="Arial" w:cs="Arial"/>
                <w:sz w:val="24"/>
                <w:szCs w:val="24"/>
              </w:rPr>
              <w:t xml:space="preserve"> relatório das atividades desenvolvidas pelos </w:t>
            </w:r>
            <w:r w:rsidR="00FD3B50">
              <w:rPr>
                <w:rFonts w:ascii="Arial" w:hAnsi="Arial" w:cs="Arial"/>
                <w:sz w:val="24"/>
                <w:szCs w:val="24"/>
              </w:rPr>
              <w:t>facilitadores</w:t>
            </w:r>
            <w:r w:rsidR="00FD3B50" w:rsidRPr="00881AC8">
              <w:rPr>
                <w:rFonts w:ascii="Arial" w:hAnsi="Arial" w:cs="Arial"/>
                <w:sz w:val="24"/>
                <w:szCs w:val="24"/>
              </w:rPr>
              <w:t xml:space="preserve"> ao longo do mês</w:t>
            </w:r>
            <w:r w:rsidR="00FD3B5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770E5" w:rsidRPr="004C0910" w:rsidRDefault="004770E5" w:rsidP="004770E5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0910" w:rsidRDefault="004C0910" w:rsidP="004C091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  <w:lang w:eastAsia="pt-BR"/>
              </w:rPr>
            </w:pPr>
            <w:r w:rsidRPr="004C0910"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eastAsia="pt-BR"/>
              </w:rPr>
              <w:t>Reunião com os adolescentes:</w:t>
            </w:r>
            <w:r w:rsidR="004770E5"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C53022">
              <w:rPr>
                <w:rFonts w:ascii="Arial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Reuniões trimestrais </w:t>
            </w:r>
            <w:r w:rsidR="007B593B">
              <w:rPr>
                <w:rFonts w:ascii="Arial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para verificação dos pontos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positivos, </w:t>
            </w:r>
            <w:r w:rsidR="007B593B">
              <w:rPr>
                <w:rFonts w:ascii="Arial" w:hAnsi="Arial" w:cs="Arial"/>
                <w:iCs/>
                <w:color w:val="000000"/>
                <w:sz w:val="24"/>
                <w:szCs w:val="24"/>
                <w:lang w:eastAsia="pt-BR"/>
              </w:rPr>
              <w:t>negativos e sugestão para a melhoria das atividades</w:t>
            </w:r>
            <w:r w:rsidR="00FE3B27">
              <w:rPr>
                <w:rFonts w:ascii="Arial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 e a abertura de novas oficinas</w:t>
            </w:r>
            <w:r w:rsidR="007B593B">
              <w:rPr>
                <w:rFonts w:ascii="Arial" w:hAnsi="Arial" w:cs="Arial"/>
                <w:iCs/>
                <w:color w:val="000000"/>
                <w:sz w:val="24"/>
                <w:szCs w:val="24"/>
                <w:lang w:eastAsia="pt-BR"/>
              </w:rPr>
              <w:t>.</w:t>
            </w:r>
          </w:p>
          <w:p w:rsidR="004C0910" w:rsidRDefault="004C0910" w:rsidP="004C091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  <w:lang w:eastAsia="pt-BR"/>
              </w:rPr>
            </w:pPr>
          </w:p>
          <w:p w:rsidR="00D165C6" w:rsidRPr="004C0910" w:rsidRDefault="00A00D96" w:rsidP="004C091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  <w:lang w:eastAsia="pt-BR"/>
              </w:rPr>
            </w:pPr>
            <w:r w:rsidRPr="004C0910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Para efetivação do monitoramento e avaliação são utilizados alguns instrumentos seguindo a orientação da rede socioassistencial, entre eles:</w:t>
            </w:r>
          </w:p>
          <w:p w:rsidR="00D165C6" w:rsidRDefault="00A00D9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36451598"/>
            <w:r>
              <w:rPr>
                <w:rFonts w:ascii="Arial" w:hAnsi="Arial" w:cs="Arial"/>
                <w:sz w:val="24"/>
                <w:szCs w:val="24"/>
                <w:lang w:eastAsia="pt-BR"/>
              </w:rPr>
              <w:t>Questionário Socioeconômico;</w:t>
            </w:r>
          </w:p>
          <w:p w:rsidR="00D165C6" w:rsidRDefault="00A00D9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Controle de frequência;</w:t>
            </w:r>
          </w:p>
          <w:p w:rsidR="00D165C6" w:rsidRDefault="00A00D9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Ficha de avaliação e acompanhamento (realizado pela equipe);</w:t>
            </w:r>
          </w:p>
          <w:p w:rsidR="00D165C6" w:rsidRDefault="00A00D9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Ficha de avaliação individual e grupal (realizado pelo adolescente);</w:t>
            </w:r>
          </w:p>
          <w:p w:rsidR="00D165C6" w:rsidRDefault="00A00D9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Planejamento de atividades;</w:t>
            </w:r>
          </w:p>
          <w:p w:rsidR="00D165C6" w:rsidRDefault="00A00D9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Plano de Ação Anual e Trimestral;</w:t>
            </w:r>
          </w:p>
          <w:p w:rsidR="00D165C6" w:rsidRDefault="00764B3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Registro da</w:t>
            </w:r>
            <w:r w:rsidR="004770E5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oficina</w:t>
            </w:r>
            <w:r w:rsidR="00A00D9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(relatório);</w:t>
            </w:r>
          </w:p>
          <w:p w:rsidR="00D165C6" w:rsidRDefault="00A00D9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Termo de autorização do responsável para participação do adolescente </w:t>
            </w:r>
            <w:r w:rsidR="008F2758">
              <w:rPr>
                <w:rFonts w:ascii="Arial" w:hAnsi="Arial" w:cs="Arial"/>
                <w:sz w:val="24"/>
                <w:szCs w:val="24"/>
                <w:lang w:eastAsia="pt-BR"/>
              </w:rPr>
              <w:t>nas oficinas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e de uso de imagem;</w:t>
            </w:r>
          </w:p>
          <w:p w:rsidR="00D165C6" w:rsidRDefault="00A00D9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Relatório de visita domiciliar;</w:t>
            </w:r>
          </w:p>
          <w:bookmarkEnd w:id="1"/>
          <w:p w:rsidR="00D165C6" w:rsidRDefault="00D165C6">
            <w:pPr>
              <w:shd w:val="clear" w:color="auto" w:fill="FFFFFF"/>
              <w:spacing w:after="0" w:line="360" w:lineRule="auto"/>
              <w:jc w:val="both"/>
              <w:rPr>
                <w:rFonts w:ascii="Arial" w:eastAsia="TimesNewRoman" w:hAnsi="Arial" w:cs="Arial"/>
                <w:sz w:val="24"/>
                <w:szCs w:val="24"/>
                <w:lang w:eastAsia="pt-BR"/>
              </w:rPr>
            </w:pPr>
          </w:p>
          <w:p w:rsidR="00BE461B" w:rsidRDefault="00BE461B" w:rsidP="00FD3B50">
            <w:pPr>
              <w:pStyle w:val="Corpodetexto"/>
              <w:tabs>
                <w:tab w:val="num" w:pos="426"/>
              </w:tabs>
              <w:suppressAutoHyphens/>
              <w:ind w:left="426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</w:tr>
    </w:tbl>
    <w:p w:rsidR="00753BFC" w:rsidRDefault="00753BFC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753BFC" w:rsidRDefault="00753BFC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111B21" w:rsidRDefault="00111B21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1B21" w:rsidRDefault="00111B21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1B21" w:rsidRDefault="00111B21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1B21" w:rsidRDefault="00111B21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1B21" w:rsidRDefault="00111B21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111B21" w:rsidSect="00D165C6">
          <w:headerReference w:type="default" r:id="rId12"/>
          <w:footerReference w:type="default" r:id="rId13"/>
          <w:pgSz w:w="11906" w:h="16838"/>
          <w:pgMar w:top="1417" w:right="1701" w:bottom="1417" w:left="1701" w:header="708" w:footer="850" w:gutter="0"/>
          <w:cols w:space="708"/>
          <w:docGrid w:linePitch="360"/>
        </w:sectPr>
      </w:pPr>
    </w:p>
    <w:p w:rsidR="00111B21" w:rsidRDefault="00111B21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924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1"/>
        <w:gridCol w:w="3166"/>
        <w:gridCol w:w="3370"/>
        <w:gridCol w:w="4287"/>
      </w:tblGrid>
      <w:tr w:rsidR="00943957" w:rsidRPr="00CE7DE9" w:rsidTr="00DC5EAB">
        <w:trPr>
          <w:trHeight w:val="492"/>
        </w:trPr>
        <w:tc>
          <w:tcPr>
            <w:tcW w:w="14924" w:type="dxa"/>
            <w:gridSpan w:val="4"/>
            <w:shd w:val="clear" w:color="auto" w:fill="D9D9D9" w:themeFill="background1" w:themeFillShade="D9"/>
            <w:vAlign w:val="center"/>
          </w:tcPr>
          <w:p w:rsidR="00943957" w:rsidRDefault="00943957" w:rsidP="00DC5EAB">
            <w:pPr>
              <w:snapToGrid w:val="0"/>
              <w:ind w:firstLine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3957" w:rsidRPr="00CE7DE9" w:rsidRDefault="00943957" w:rsidP="00DC5EAB">
            <w:pPr>
              <w:snapToGrid w:val="0"/>
              <w:ind w:firstLine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PLANO DE AÇÃO</w:t>
            </w:r>
          </w:p>
        </w:tc>
      </w:tr>
      <w:tr w:rsidR="00111B21" w:rsidRPr="00CE7DE9" w:rsidTr="000C5BC4">
        <w:trPr>
          <w:trHeight w:val="659"/>
        </w:trPr>
        <w:tc>
          <w:tcPr>
            <w:tcW w:w="4101" w:type="dxa"/>
            <w:shd w:val="clear" w:color="auto" w:fill="8DB3E2" w:themeFill="text2" w:themeFillTint="66"/>
          </w:tcPr>
          <w:p w:rsidR="00111B21" w:rsidRPr="00CE7DE9" w:rsidRDefault="00111B21" w:rsidP="00E925D0">
            <w:pPr>
              <w:snapToGrid w:val="0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1B21" w:rsidRPr="00CE7DE9" w:rsidRDefault="00111B21" w:rsidP="008C4B97">
            <w:pPr>
              <w:ind w:lef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DE9">
              <w:rPr>
                <w:rFonts w:ascii="Arial" w:hAnsi="Arial" w:cs="Arial"/>
                <w:b/>
                <w:sz w:val="20"/>
                <w:szCs w:val="20"/>
              </w:rPr>
              <w:t xml:space="preserve">Objetivos </w:t>
            </w:r>
          </w:p>
        </w:tc>
        <w:tc>
          <w:tcPr>
            <w:tcW w:w="3166" w:type="dxa"/>
            <w:shd w:val="clear" w:color="auto" w:fill="8DB3E2" w:themeFill="text2" w:themeFillTint="66"/>
          </w:tcPr>
          <w:p w:rsidR="00111B21" w:rsidRPr="00CE7DE9" w:rsidRDefault="00111B21" w:rsidP="00E925D0">
            <w:pPr>
              <w:snapToGrid w:val="0"/>
              <w:ind w:firstLine="1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1B21" w:rsidRPr="00CE7DE9" w:rsidRDefault="00111B21" w:rsidP="00E925D0">
            <w:pPr>
              <w:ind w:firstLine="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DE9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3370" w:type="dxa"/>
            <w:shd w:val="clear" w:color="auto" w:fill="8DB3E2" w:themeFill="text2" w:themeFillTint="66"/>
          </w:tcPr>
          <w:p w:rsidR="00111B21" w:rsidRPr="00CE7DE9" w:rsidRDefault="00111B21" w:rsidP="00E925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1B21" w:rsidRPr="000C5BC4" w:rsidRDefault="00111B21" w:rsidP="000C5B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DE9">
              <w:rPr>
                <w:rFonts w:ascii="Arial" w:hAnsi="Arial" w:cs="Arial"/>
                <w:b/>
                <w:sz w:val="20"/>
                <w:szCs w:val="20"/>
              </w:rPr>
              <w:t>Metas/Etapas</w:t>
            </w:r>
          </w:p>
        </w:tc>
        <w:tc>
          <w:tcPr>
            <w:tcW w:w="4287" w:type="dxa"/>
            <w:shd w:val="clear" w:color="auto" w:fill="8DB3E2" w:themeFill="text2" w:themeFillTint="66"/>
          </w:tcPr>
          <w:p w:rsidR="00111B21" w:rsidRPr="00CE7DE9" w:rsidRDefault="00111B21" w:rsidP="00E925D0">
            <w:pPr>
              <w:snapToGrid w:val="0"/>
              <w:ind w:firstLine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1B21" w:rsidRPr="00CE7DE9" w:rsidRDefault="00111B21" w:rsidP="009A2B72">
            <w:pPr>
              <w:ind w:firstLine="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DE9">
              <w:rPr>
                <w:rFonts w:ascii="Arial" w:hAnsi="Arial" w:cs="Arial"/>
                <w:b/>
                <w:sz w:val="20"/>
                <w:szCs w:val="20"/>
              </w:rPr>
              <w:t xml:space="preserve">Resultados </w:t>
            </w:r>
            <w:r w:rsidR="009A2B72" w:rsidRPr="00CE7DE9">
              <w:rPr>
                <w:rFonts w:ascii="Arial" w:hAnsi="Arial" w:cs="Arial"/>
                <w:b/>
                <w:sz w:val="20"/>
                <w:szCs w:val="20"/>
              </w:rPr>
              <w:t>esperados</w:t>
            </w:r>
          </w:p>
        </w:tc>
      </w:tr>
      <w:tr w:rsidR="00C8193A" w:rsidRPr="00CE7DE9" w:rsidTr="000C5BC4">
        <w:trPr>
          <w:trHeight w:val="934"/>
        </w:trPr>
        <w:tc>
          <w:tcPr>
            <w:tcW w:w="4101" w:type="dxa"/>
            <w:vMerge w:val="restart"/>
            <w:shd w:val="clear" w:color="auto" w:fill="FFFFCC"/>
          </w:tcPr>
          <w:p w:rsidR="00C8193A" w:rsidRDefault="00C8193A" w:rsidP="00E925D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C8193A" w:rsidRDefault="00C8193A" w:rsidP="00E925D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C8193A" w:rsidRDefault="00C8193A" w:rsidP="00E925D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C8193A" w:rsidRPr="00CE7DE9" w:rsidRDefault="00C8193A" w:rsidP="00E925D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E7DE9">
              <w:rPr>
                <w:rFonts w:ascii="Arial" w:hAnsi="Arial" w:cs="Arial"/>
                <w:sz w:val="20"/>
                <w:szCs w:val="20"/>
                <w:lang w:eastAsia="pt-BR"/>
              </w:rPr>
              <w:t>Assegurar espaços de referência para o convívio grupal, comunitário e social e o desenvolvimento de relações de afetividade, solidariedade, fortalecimento de vínculos e respeito mútuo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3166" w:type="dxa"/>
            <w:shd w:val="clear" w:color="auto" w:fill="FFFFCC"/>
          </w:tcPr>
          <w:p w:rsidR="00E52DAF" w:rsidRDefault="00E52DAF" w:rsidP="00FB03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C8193A" w:rsidRPr="00CE7DE9" w:rsidRDefault="00C8193A" w:rsidP="00FB03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DE9">
              <w:rPr>
                <w:rFonts w:ascii="Arial" w:hAnsi="Arial" w:cs="Arial"/>
                <w:sz w:val="20"/>
                <w:szCs w:val="20"/>
                <w:lang w:eastAsia="pt-BR"/>
              </w:rPr>
              <w:t>Reunião com pais/responsáveis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  <w:r w:rsidRPr="00CE7DE9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370" w:type="dxa"/>
            <w:shd w:val="clear" w:color="auto" w:fill="FFFFCC"/>
          </w:tcPr>
          <w:p w:rsidR="00E52DAF" w:rsidRDefault="00E52DAF" w:rsidP="00FB0330">
            <w:pPr>
              <w:tabs>
                <w:tab w:val="left" w:pos="40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Pr="00CE7DE9" w:rsidRDefault="00C8193A" w:rsidP="00FB0330">
            <w:pPr>
              <w:tabs>
                <w:tab w:val="left" w:pos="40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Apresentação da proposta e rotina das atividades aos pais e responsáveis.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por semestre).</w:t>
            </w:r>
          </w:p>
        </w:tc>
        <w:tc>
          <w:tcPr>
            <w:tcW w:w="4287" w:type="dxa"/>
            <w:shd w:val="clear" w:color="auto" w:fill="FFFFCC"/>
          </w:tcPr>
          <w:p w:rsidR="00E52DAF" w:rsidRDefault="00E52DAF" w:rsidP="00FB0330">
            <w:pPr>
              <w:pStyle w:val="Cabealho"/>
              <w:tabs>
                <w:tab w:val="clear" w:pos="4252"/>
                <w:tab w:val="clear" w:pos="8504"/>
                <w:tab w:val="left" w:pos="743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Pr="000C5BC4" w:rsidRDefault="00C8193A" w:rsidP="00FB0330">
            <w:pPr>
              <w:pStyle w:val="Cabealho"/>
              <w:tabs>
                <w:tab w:val="clear" w:pos="4252"/>
                <w:tab w:val="clear" w:pos="8504"/>
                <w:tab w:val="left" w:pos="743"/>
              </w:tabs>
              <w:suppressAutoHyphens/>
              <w:spacing w:line="36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Famílias mais esclarecidas/instruídas.</w:t>
            </w:r>
          </w:p>
        </w:tc>
      </w:tr>
      <w:tr w:rsidR="00C8193A" w:rsidRPr="00CE7DE9" w:rsidTr="000C5BC4">
        <w:trPr>
          <w:trHeight w:val="1008"/>
        </w:trPr>
        <w:tc>
          <w:tcPr>
            <w:tcW w:w="4101" w:type="dxa"/>
            <w:vMerge/>
            <w:shd w:val="clear" w:color="auto" w:fill="FFFFCC"/>
          </w:tcPr>
          <w:p w:rsidR="00C8193A" w:rsidRPr="00CE7DE9" w:rsidRDefault="00C8193A" w:rsidP="00E925D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66" w:type="dxa"/>
            <w:shd w:val="clear" w:color="auto" w:fill="FFFFCC"/>
          </w:tcPr>
          <w:p w:rsidR="00E52DAF" w:rsidRDefault="00E52DAF" w:rsidP="00FB03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C8193A" w:rsidRPr="00CE7DE9" w:rsidRDefault="00C8193A" w:rsidP="00FB03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Encontro </w:t>
            </w:r>
            <w:r w:rsidRPr="00CE7DE9">
              <w:rPr>
                <w:rFonts w:ascii="Arial" w:hAnsi="Arial" w:cs="Arial"/>
                <w:sz w:val="20"/>
                <w:szCs w:val="20"/>
                <w:lang w:eastAsia="pt-BR"/>
              </w:rPr>
              <w:t xml:space="preserve">com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adolescentes e a família.</w:t>
            </w:r>
          </w:p>
        </w:tc>
        <w:tc>
          <w:tcPr>
            <w:tcW w:w="3370" w:type="dxa"/>
            <w:shd w:val="clear" w:color="auto" w:fill="FFFFCC"/>
          </w:tcPr>
          <w:p w:rsidR="00E52DAF" w:rsidRDefault="00E52DAF" w:rsidP="00DC1AB5">
            <w:pPr>
              <w:tabs>
                <w:tab w:val="left" w:pos="405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Default="00DC1AB5" w:rsidP="00DC1AB5">
            <w:pPr>
              <w:tabs>
                <w:tab w:val="left" w:pos="405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Mostra</w:t>
            </w:r>
            <w:r w:rsidR="00C8193A">
              <w:rPr>
                <w:rFonts w:ascii="Arial" w:hAnsi="Arial" w:cs="Arial"/>
                <w:sz w:val="20"/>
                <w:szCs w:val="20"/>
              </w:rPr>
              <w:t xml:space="preserve"> das atividades realizadas (</w:t>
            </w:r>
            <w:proofErr w:type="gramStart"/>
            <w:r w:rsidR="00C8193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="00C8193A">
              <w:rPr>
                <w:rFonts w:ascii="Arial" w:hAnsi="Arial" w:cs="Arial"/>
                <w:sz w:val="20"/>
                <w:szCs w:val="20"/>
              </w:rPr>
              <w:t xml:space="preserve"> por semestre).</w:t>
            </w:r>
          </w:p>
        </w:tc>
        <w:tc>
          <w:tcPr>
            <w:tcW w:w="4287" w:type="dxa"/>
            <w:shd w:val="clear" w:color="auto" w:fill="FFFFCC"/>
          </w:tcPr>
          <w:p w:rsidR="00E52DAF" w:rsidRDefault="00E52DAF" w:rsidP="00FB0330">
            <w:pPr>
              <w:pStyle w:val="Cabealho"/>
              <w:tabs>
                <w:tab w:val="clear" w:pos="4252"/>
                <w:tab w:val="clear" w:pos="8504"/>
                <w:tab w:val="left" w:pos="743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Default="00C8193A" w:rsidP="00FB0330">
            <w:pPr>
              <w:pStyle w:val="Cabealho"/>
              <w:tabs>
                <w:tab w:val="clear" w:pos="4252"/>
                <w:tab w:val="clear" w:pos="8504"/>
                <w:tab w:val="left" w:pos="743"/>
              </w:tabs>
              <w:suppressAutoHyphens/>
              <w:spacing w:line="36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Fortalecimento de vínculos;</w:t>
            </w:r>
          </w:p>
          <w:p w:rsidR="00C8193A" w:rsidRDefault="00C8193A" w:rsidP="00FB0330">
            <w:pPr>
              <w:tabs>
                <w:tab w:val="left" w:pos="40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Default="00C8193A" w:rsidP="00FB0330">
            <w:pPr>
              <w:pStyle w:val="Cabealho"/>
              <w:tabs>
                <w:tab w:val="clear" w:pos="4252"/>
                <w:tab w:val="clear" w:pos="8504"/>
                <w:tab w:val="left" w:pos="743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Valorização e pertence da família frente ao projeto.</w:t>
            </w:r>
          </w:p>
        </w:tc>
      </w:tr>
      <w:tr w:rsidR="00C8193A" w:rsidRPr="00CE7DE9" w:rsidTr="000C5BC4">
        <w:trPr>
          <w:trHeight w:val="799"/>
        </w:trPr>
        <w:tc>
          <w:tcPr>
            <w:tcW w:w="4101" w:type="dxa"/>
            <w:vMerge/>
            <w:shd w:val="clear" w:color="auto" w:fill="FFFFCC"/>
          </w:tcPr>
          <w:p w:rsidR="00C8193A" w:rsidRPr="00CE7DE9" w:rsidRDefault="00C8193A" w:rsidP="00E925D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66" w:type="dxa"/>
            <w:shd w:val="clear" w:color="auto" w:fill="FFFFCC"/>
          </w:tcPr>
          <w:p w:rsidR="00E52DAF" w:rsidRDefault="00E52DAF" w:rsidP="00FB0330">
            <w:pPr>
              <w:pStyle w:val="jornal"/>
              <w:spacing w:line="360" w:lineRule="auto"/>
              <w:rPr>
                <w:rFonts w:ascii="Arial" w:hAnsi="Arial" w:cs="Arial"/>
                <w:sz w:val="20"/>
              </w:rPr>
            </w:pPr>
          </w:p>
          <w:p w:rsidR="00C8193A" w:rsidRPr="00CE7DE9" w:rsidRDefault="00FB0330" w:rsidP="00FB0330">
            <w:pPr>
              <w:pStyle w:val="jornal"/>
              <w:spacing w:line="360" w:lineRule="auto"/>
              <w:rPr>
                <w:rFonts w:ascii="Arial" w:hAnsi="Arial" w:cs="Arial"/>
                <w:sz w:val="20"/>
              </w:rPr>
            </w:pPr>
            <w:r w:rsidRPr="00CE7DE9">
              <w:rPr>
                <w:rFonts w:ascii="Arial" w:hAnsi="Arial" w:cs="Arial"/>
                <w:sz w:val="20"/>
              </w:rPr>
              <w:t>Avaliação do projeto, realizado pelos adolescentes e equipe gestora.</w:t>
            </w:r>
          </w:p>
        </w:tc>
        <w:tc>
          <w:tcPr>
            <w:tcW w:w="3370" w:type="dxa"/>
            <w:shd w:val="clear" w:color="auto" w:fill="FFFFCC"/>
          </w:tcPr>
          <w:p w:rsidR="00E52DAF" w:rsidRDefault="00E52DAF" w:rsidP="00FB03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8193A" w:rsidRPr="00CE7DE9" w:rsidRDefault="00C8193A" w:rsidP="00FB03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7DE9">
              <w:rPr>
                <w:rFonts w:ascii="Arial" w:hAnsi="Arial" w:cs="Arial"/>
                <w:sz w:val="20"/>
                <w:szCs w:val="20"/>
              </w:rPr>
              <w:t>Realiza</w:t>
            </w: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CE7DE9">
              <w:rPr>
                <w:rFonts w:ascii="Arial" w:hAnsi="Arial" w:cs="Arial"/>
                <w:sz w:val="20"/>
                <w:szCs w:val="20"/>
              </w:rPr>
              <w:t xml:space="preserve">avaliações </w:t>
            </w:r>
            <w:r>
              <w:rPr>
                <w:rFonts w:ascii="Arial" w:hAnsi="Arial" w:cs="Arial"/>
                <w:sz w:val="20"/>
                <w:szCs w:val="20"/>
              </w:rPr>
              <w:t>(trimestrais) da rotina, oficinas, equipe, infraestrutura do projeto.</w:t>
            </w:r>
          </w:p>
        </w:tc>
        <w:tc>
          <w:tcPr>
            <w:tcW w:w="4287" w:type="dxa"/>
            <w:shd w:val="clear" w:color="auto" w:fill="FFFFCC"/>
          </w:tcPr>
          <w:p w:rsidR="00E52DAF" w:rsidRDefault="00E52DAF" w:rsidP="00FB0330">
            <w:pPr>
              <w:pStyle w:val="Cabealho"/>
              <w:tabs>
                <w:tab w:val="clear" w:pos="4252"/>
                <w:tab w:val="clear" w:pos="8504"/>
                <w:tab w:val="left" w:pos="743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Pr="00D777B4" w:rsidRDefault="00C8193A" w:rsidP="00FB0330">
            <w:pPr>
              <w:pStyle w:val="Cabealho"/>
              <w:tabs>
                <w:tab w:val="clear" w:pos="4252"/>
                <w:tab w:val="clear" w:pos="8504"/>
                <w:tab w:val="left" w:pos="743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B4">
              <w:rPr>
                <w:rFonts w:ascii="Arial" w:hAnsi="Arial" w:cs="Arial"/>
                <w:sz w:val="20"/>
                <w:szCs w:val="20"/>
              </w:rPr>
              <w:t>Proporcionar espaço de debate e conhecimento;</w:t>
            </w:r>
          </w:p>
          <w:p w:rsidR="00C8193A" w:rsidRPr="00D777B4" w:rsidRDefault="00C8193A" w:rsidP="00FB0330">
            <w:pPr>
              <w:pStyle w:val="Cabealho"/>
              <w:tabs>
                <w:tab w:val="clear" w:pos="4252"/>
                <w:tab w:val="clear" w:pos="8504"/>
                <w:tab w:val="left" w:pos="743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Pr="002452C7" w:rsidRDefault="00C8193A" w:rsidP="00FB0330">
            <w:pPr>
              <w:pStyle w:val="Cabealho"/>
              <w:tabs>
                <w:tab w:val="clear" w:pos="4252"/>
                <w:tab w:val="clear" w:pos="8504"/>
                <w:tab w:val="left" w:pos="743"/>
              </w:tabs>
              <w:suppressAutoHyphens/>
              <w:spacing w:line="360" w:lineRule="auto"/>
              <w:jc w:val="both"/>
            </w:pPr>
            <w:r w:rsidRPr="00D777B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Identificar os impactos das ações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do projeto</w:t>
            </w:r>
            <w:r w:rsidRPr="00D777B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junto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aos</w:t>
            </w:r>
            <w:r w:rsidRPr="00D777B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adolescentes atendidos.</w:t>
            </w:r>
          </w:p>
        </w:tc>
      </w:tr>
      <w:tr w:rsidR="00C8193A" w:rsidRPr="00CE7DE9" w:rsidTr="000C5BC4">
        <w:trPr>
          <w:trHeight w:val="1915"/>
        </w:trPr>
        <w:tc>
          <w:tcPr>
            <w:tcW w:w="4101" w:type="dxa"/>
            <w:shd w:val="clear" w:color="auto" w:fill="D6E3BC" w:themeFill="accent3" w:themeFillTint="66"/>
          </w:tcPr>
          <w:p w:rsidR="00C8193A" w:rsidRDefault="00C8193A" w:rsidP="00E925D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8193A" w:rsidRPr="00CE7DE9" w:rsidRDefault="00C8193A" w:rsidP="00E925D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E7DE9">
              <w:rPr>
                <w:rFonts w:ascii="Arial" w:eastAsia="Calibri" w:hAnsi="Arial" w:cs="Arial"/>
                <w:sz w:val="20"/>
                <w:szCs w:val="20"/>
              </w:rPr>
              <w:t>Fortalecer a sociabilização do usuário através da busca pelo coletivo, da observação e interpretação crítica da realidade e da construção de espaços e formas de comunicação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166" w:type="dxa"/>
            <w:shd w:val="clear" w:color="auto" w:fill="D6E3BC" w:themeFill="accent3" w:themeFillTint="66"/>
          </w:tcPr>
          <w:p w:rsidR="00E52DAF" w:rsidRDefault="00E52DAF" w:rsidP="00E925D0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C8193A" w:rsidRPr="00CE7DE9" w:rsidRDefault="00C8193A" w:rsidP="00E925D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L</w:t>
            </w:r>
            <w:r w:rsidRPr="00CE7DE9">
              <w:rPr>
                <w:rFonts w:ascii="Arial" w:hAnsi="Arial" w:cs="Arial"/>
                <w:sz w:val="20"/>
                <w:szCs w:val="20"/>
                <w:lang w:eastAsia="pt-BR"/>
              </w:rPr>
              <w:t>azer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3370" w:type="dxa"/>
            <w:shd w:val="clear" w:color="auto" w:fill="D6E3BC" w:themeFill="accent3" w:themeFillTint="66"/>
          </w:tcPr>
          <w:p w:rsidR="00E52DAF" w:rsidRDefault="00E52DAF" w:rsidP="00CB0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8193A" w:rsidRPr="00CE7DE9" w:rsidRDefault="00C8193A" w:rsidP="00F91D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7DE9">
              <w:rPr>
                <w:rFonts w:ascii="Arial" w:hAnsi="Arial" w:cs="Arial"/>
                <w:sz w:val="20"/>
                <w:szCs w:val="20"/>
              </w:rPr>
              <w:t>Realiza</w:t>
            </w:r>
            <w:r>
              <w:rPr>
                <w:rFonts w:ascii="Arial" w:hAnsi="Arial" w:cs="Arial"/>
                <w:sz w:val="20"/>
                <w:szCs w:val="20"/>
              </w:rPr>
              <w:t>r com os adolescentes momentos (</w:t>
            </w:r>
            <w:r w:rsidR="00CB0D5A">
              <w:rPr>
                <w:rFonts w:ascii="Arial" w:hAnsi="Arial" w:cs="Arial"/>
                <w:sz w:val="20"/>
                <w:szCs w:val="20"/>
              </w:rPr>
              <w:t>trimestrais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CE7DE9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lazer </w:t>
            </w:r>
            <w:r w:rsidRPr="00CE7DE9">
              <w:rPr>
                <w:rFonts w:ascii="Arial" w:hAnsi="Arial" w:cs="Arial"/>
                <w:sz w:val="20"/>
                <w:szCs w:val="20"/>
              </w:rPr>
              <w:t>na Praça Amélia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Boroto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</w:t>
            </w:r>
            <w:r w:rsidRPr="00CE7DE9">
              <w:rPr>
                <w:rFonts w:ascii="Arial" w:hAnsi="Arial" w:cs="Arial"/>
                <w:sz w:val="20"/>
                <w:szCs w:val="20"/>
              </w:rPr>
              <w:t>asseio</w:t>
            </w:r>
            <w:r>
              <w:rPr>
                <w:rFonts w:ascii="Arial" w:hAnsi="Arial" w:cs="Arial"/>
                <w:sz w:val="20"/>
                <w:szCs w:val="20"/>
              </w:rPr>
              <w:t xml:space="preserve"> e piquenique.</w:t>
            </w:r>
          </w:p>
        </w:tc>
        <w:tc>
          <w:tcPr>
            <w:tcW w:w="4287" w:type="dxa"/>
            <w:shd w:val="clear" w:color="auto" w:fill="D6E3BC" w:themeFill="accent3" w:themeFillTint="66"/>
          </w:tcPr>
          <w:p w:rsidR="00C8193A" w:rsidRPr="00CE7DE9" w:rsidRDefault="00C8193A" w:rsidP="00E925D0">
            <w:pPr>
              <w:pStyle w:val="Cabealho"/>
              <w:tabs>
                <w:tab w:val="left" w:pos="0"/>
              </w:tabs>
              <w:spacing w:line="360" w:lineRule="auto"/>
              <w:ind w:left="-4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Default="00C8193A" w:rsidP="00E925D0">
            <w:pPr>
              <w:pStyle w:val="Cabealh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Melhor i</w:t>
            </w:r>
            <w:r w:rsidRPr="00CE7DE9">
              <w:rPr>
                <w:rFonts w:ascii="Arial" w:hAnsi="Arial" w:cs="Arial"/>
                <w:sz w:val="20"/>
                <w:szCs w:val="20"/>
              </w:rPr>
              <w:t>nteração do grupo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8193A" w:rsidRDefault="00C8193A" w:rsidP="00E925D0">
            <w:pPr>
              <w:pStyle w:val="Cabealh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Pr="00CE7DE9" w:rsidRDefault="00C8193A" w:rsidP="00E925D0">
            <w:pPr>
              <w:pStyle w:val="Cabealh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Conhecimento e garantia dos direitos em utilizar espaços públicos de lazer.</w:t>
            </w:r>
          </w:p>
          <w:p w:rsidR="00C8193A" w:rsidRPr="00CE7DE9" w:rsidRDefault="00C8193A" w:rsidP="00E925D0">
            <w:pPr>
              <w:pStyle w:val="Cabealho"/>
              <w:tabs>
                <w:tab w:val="left" w:pos="743"/>
              </w:tabs>
              <w:spacing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Pr="00CE7DE9" w:rsidRDefault="00C8193A" w:rsidP="00E925D0">
            <w:pPr>
              <w:pStyle w:val="Cabealho"/>
              <w:tabs>
                <w:tab w:val="left" w:pos="743"/>
              </w:tabs>
              <w:spacing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Pr="00CE7DE9" w:rsidRDefault="00C8193A" w:rsidP="00E925D0">
            <w:pPr>
              <w:pStyle w:val="Cabealho"/>
              <w:tabs>
                <w:tab w:val="left" w:pos="743"/>
              </w:tabs>
              <w:spacing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93A" w:rsidRPr="00CE7DE9" w:rsidTr="004724B4">
        <w:trPr>
          <w:trHeight w:val="940"/>
        </w:trPr>
        <w:tc>
          <w:tcPr>
            <w:tcW w:w="4101" w:type="dxa"/>
            <w:shd w:val="clear" w:color="auto" w:fill="FBD4B4" w:themeFill="accent6" w:themeFillTint="66"/>
          </w:tcPr>
          <w:p w:rsidR="00C8193A" w:rsidRDefault="00C8193A" w:rsidP="00E925D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Pr="00CE7DE9" w:rsidRDefault="00C8193A" w:rsidP="00E925D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E7DE9">
              <w:rPr>
                <w:rFonts w:ascii="Arial" w:hAnsi="Arial" w:cs="Arial"/>
                <w:sz w:val="20"/>
                <w:szCs w:val="20"/>
              </w:rPr>
              <w:t>Promover a inclusão no mundo digital com noções e conceitos básicos em informática, bem como possibilitá-lo desenvolver habilidades na utilização de softwares aplicativos e utilitários livres que possam ser úteis como ferramentas de trabalho em seu cotidiano, sua vida acadêmica e profissional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66" w:type="dxa"/>
            <w:shd w:val="clear" w:color="auto" w:fill="FBD4B4" w:themeFill="accent6" w:themeFillTint="66"/>
          </w:tcPr>
          <w:p w:rsidR="00E52DAF" w:rsidRDefault="00E52DAF" w:rsidP="00E925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Pr="00CE7DE9" w:rsidRDefault="00C8193A" w:rsidP="00E925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DE9">
              <w:rPr>
                <w:rFonts w:ascii="Arial" w:hAnsi="Arial" w:cs="Arial"/>
                <w:sz w:val="20"/>
                <w:szCs w:val="20"/>
              </w:rPr>
              <w:t>Oficina de informática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70" w:type="dxa"/>
            <w:shd w:val="clear" w:color="auto" w:fill="FBD4B4" w:themeFill="accent6" w:themeFillTint="66"/>
          </w:tcPr>
          <w:p w:rsidR="00E52DAF" w:rsidRDefault="00E52DAF" w:rsidP="00026D81">
            <w:pPr>
              <w:tabs>
                <w:tab w:val="left" w:pos="40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Pr="00CE7DE9" w:rsidRDefault="00C8193A" w:rsidP="00026D81">
            <w:pPr>
              <w:tabs>
                <w:tab w:val="left" w:pos="40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DE9">
              <w:rPr>
                <w:rFonts w:ascii="Arial" w:hAnsi="Arial" w:cs="Arial"/>
                <w:sz w:val="20"/>
                <w:szCs w:val="20"/>
              </w:rPr>
              <w:t>Realiza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CE7DE9">
              <w:rPr>
                <w:rFonts w:ascii="Arial" w:hAnsi="Arial" w:cs="Arial"/>
                <w:sz w:val="20"/>
                <w:szCs w:val="20"/>
              </w:rPr>
              <w:t xml:space="preserve"> 04 oficinas </w:t>
            </w:r>
            <w:r>
              <w:rPr>
                <w:rFonts w:ascii="Arial" w:hAnsi="Arial" w:cs="Arial"/>
                <w:sz w:val="20"/>
                <w:szCs w:val="20"/>
              </w:rPr>
              <w:t xml:space="preserve">de informática básica </w:t>
            </w:r>
            <w:r w:rsidRPr="00CE7DE9">
              <w:rPr>
                <w:rFonts w:ascii="Arial" w:hAnsi="Arial" w:cs="Arial"/>
                <w:sz w:val="20"/>
                <w:szCs w:val="20"/>
              </w:rPr>
              <w:t>mensais de janeiro a dezembro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87" w:type="dxa"/>
            <w:shd w:val="clear" w:color="auto" w:fill="FBD4B4" w:themeFill="accent6" w:themeFillTint="66"/>
          </w:tcPr>
          <w:p w:rsidR="00E52DAF" w:rsidRDefault="00E52DAF" w:rsidP="002E772C">
            <w:pPr>
              <w:tabs>
                <w:tab w:val="left" w:pos="405"/>
              </w:tabs>
              <w:spacing w:line="360" w:lineRule="auto"/>
              <w:ind w:left="9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Pr="00CE7DE9" w:rsidRDefault="00C8193A" w:rsidP="002E772C">
            <w:pPr>
              <w:tabs>
                <w:tab w:val="left" w:pos="405"/>
              </w:tabs>
              <w:spacing w:line="360" w:lineRule="auto"/>
              <w:ind w:lef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DE9">
              <w:rPr>
                <w:rFonts w:ascii="Arial" w:hAnsi="Arial" w:cs="Arial"/>
                <w:sz w:val="20"/>
                <w:szCs w:val="20"/>
              </w:rPr>
              <w:t xml:space="preserve">Inserção no </w:t>
            </w:r>
            <w:r>
              <w:rPr>
                <w:rFonts w:ascii="Arial" w:hAnsi="Arial" w:cs="Arial"/>
                <w:sz w:val="20"/>
                <w:szCs w:val="20"/>
              </w:rPr>
              <w:t>mundo do trabalho;</w:t>
            </w:r>
          </w:p>
          <w:p w:rsidR="00C8193A" w:rsidRDefault="00C8193A" w:rsidP="002E772C">
            <w:pPr>
              <w:tabs>
                <w:tab w:val="left" w:pos="405"/>
              </w:tabs>
              <w:spacing w:line="360" w:lineRule="auto"/>
              <w:ind w:left="94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E7DE9">
              <w:rPr>
                <w:rFonts w:ascii="Arial" w:hAnsi="Arial" w:cs="Arial"/>
                <w:sz w:val="20"/>
                <w:szCs w:val="20"/>
              </w:rPr>
              <w:br/>
              <w:t>Redução do número de adolescentes expostas à</w:t>
            </w:r>
            <w:r w:rsidRPr="00CE7DE9">
              <w:rPr>
                <w:rFonts w:ascii="Arial" w:hAnsi="Arial" w:cs="Arial"/>
                <w:sz w:val="20"/>
                <w:szCs w:val="20"/>
                <w:lang w:eastAsia="pt-BR"/>
              </w:rPr>
              <w:t xml:space="preserve"> violência, o abu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so sexual e o tráfico de drogas.</w:t>
            </w:r>
          </w:p>
          <w:p w:rsidR="00C8193A" w:rsidRDefault="00C8193A" w:rsidP="002E772C">
            <w:pPr>
              <w:tabs>
                <w:tab w:val="left" w:pos="405"/>
              </w:tabs>
              <w:spacing w:line="360" w:lineRule="auto"/>
              <w:ind w:left="94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C8193A" w:rsidRDefault="00C8193A" w:rsidP="002E772C">
            <w:pPr>
              <w:tabs>
                <w:tab w:val="left" w:pos="405"/>
              </w:tabs>
              <w:spacing w:line="360" w:lineRule="auto"/>
              <w:ind w:left="9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Pr="00CE7DE9" w:rsidRDefault="00C8193A" w:rsidP="002E772C">
            <w:pPr>
              <w:tabs>
                <w:tab w:val="left" w:pos="405"/>
              </w:tabs>
              <w:spacing w:line="360" w:lineRule="auto"/>
              <w:ind w:left="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93A" w:rsidRPr="00CE7DE9" w:rsidTr="004724B4">
        <w:trPr>
          <w:trHeight w:val="940"/>
        </w:trPr>
        <w:tc>
          <w:tcPr>
            <w:tcW w:w="4101" w:type="dxa"/>
            <w:vMerge w:val="restart"/>
            <w:shd w:val="clear" w:color="auto" w:fill="FFFFCC"/>
          </w:tcPr>
          <w:p w:rsidR="00C8193A" w:rsidRPr="00CE7DE9" w:rsidRDefault="00C8193A" w:rsidP="00E925D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C8193A" w:rsidRDefault="00C8193A" w:rsidP="00A16E4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C8193A" w:rsidRDefault="00C8193A" w:rsidP="00A16E4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C8193A" w:rsidRDefault="00C8193A" w:rsidP="00A16E4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C8193A" w:rsidRDefault="00C8193A" w:rsidP="00A16E4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C8193A" w:rsidRDefault="00C8193A" w:rsidP="00A16E4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E7DE9">
              <w:rPr>
                <w:rFonts w:ascii="Arial" w:hAnsi="Arial" w:cs="Arial"/>
                <w:sz w:val="20"/>
                <w:szCs w:val="20"/>
                <w:lang w:eastAsia="pt-BR"/>
              </w:rPr>
              <w:t xml:space="preserve">Promover a apropriação de conhecimentos sobre o mundo do trabalho </w:t>
            </w:r>
            <w:r w:rsidRPr="00CE7DE9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e a cidadania</w:t>
            </w:r>
            <w:r w:rsidRPr="00CE7DE9">
              <w:rPr>
                <w:rFonts w:ascii="Arial" w:hAnsi="Arial" w:cs="Arial"/>
                <w:sz w:val="20"/>
                <w:szCs w:val="20"/>
                <w:lang w:eastAsia="pt-BR"/>
              </w:rPr>
              <w:t>, com visão crítica e atitude proativa na perspectiva do desenvolvimento de habilidades e conhecime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ntos necessários à vida laboral.</w:t>
            </w:r>
          </w:p>
          <w:p w:rsidR="00C8193A" w:rsidRDefault="00C8193A" w:rsidP="00A16E4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C8193A" w:rsidRPr="00CE7DE9" w:rsidRDefault="00C8193A" w:rsidP="005B78A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66" w:type="dxa"/>
            <w:shd w:val="clear" w:color="auto" w:fill="FFFFCC"/>
          </w:tcPr>
          <w:p w:rsidR="002E4791" w:rsidRDefault="002E4791" w:rsidP="002009E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Pr="002009EF" w:rsidRDefault="00C8193A" w:rsidP="002009E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9EF">
              <w:rPr>
                <w:rFonts w:ascii="Arial" w:hAnsi="Arial" w:cs="Arial"/>
                <w:sz w:val="20"/>
                <w:szCs w:val="20"/>
              </w:rPr>
              <w:t>Oficinas Mundo do trabalho: Comunicação empresarial e Atendimento ao Cliente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8193A" w:rsidRPr="00CE7DE9" w:rsidRDefault="00C8193A" w:rsidP="00E925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dxa"/>
            <w:shd w:val="clear" w:color="auto" w:fill="FFFFCC"/>
          </w:tcPr>
          <w:p w:rsidR="002E4791" w:rsidRDefault="002E4791" w:rsidP="00405C74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193A" w:rsidRPr="005B78A5" w:rsidRDefault="00C8193A" w:rsidP="00405C7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Realizar </w:t>
            </w:r>
            <w:r>
              <w:rPr>
                <w:rFonts w:ascii="Arial" w:hAnsi="Arial" w:cs="Arial"/>
                <w:sz w:val="20"/>
                <w:szCs w:val="20"/>
              </w:rPr>
              <w:t>02 oficinas mensais, de abril a dezembro.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87" w:type="dxa"/>
            <w:shd w:val="clear" w:color="auto" w:fill="FFFFCC"/>
          </w:tcPr>
          <w:p w:rsidR="00C8193A" w:rsidRDefault="00C8193A" w:rsidP="008C30C5">
            <w:pPr>
              <w:pStyle w:val="Cabealho"/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Pr="00CE7DE9" w:rsidRDefault="00C8193A" w:rsidP="008C30C5">
            <w:pPr>
              <w:pStyle w:val="Cabealho"/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Adolescente com apropriação de conteúdos de Atendimento ao Cliente e Comunicação Empresarial para o mercado de trabalho.</w:t>
            </w:r>
          </w:p>
        </w:tc>
      </w:tr>
      <w:tr w:rsidR="00C8193A" w:rsidRPr="00CE7DE9" w:rsidTr="004724B4">
        <w:trPr>
          <w:trHeight w:val="940"/>
        </w:trPr>
        <w:tc>
          <w:tcPr>
            <w:tcW w:w="4101" w:type="dxa"/>
            <w:vMerge/>
            <w:shd w:val="clear" w:color="auto" w:fill="FFFFCC"/>
          </w:tcPr>
          <w:p w:rsidR="00C8193A" w:rsidRPr="00CE7DE9" w:rsidRDefault="00C8193A" w:rsidP="00E925D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66" w:type="dxa"/>
            <w:shd w:val="clear" w:color="auto" w:fill="FFFFCC"/>
          </w:tcPr>
          <w:p w:rsidR="002E4791" w:rsidRDefault="002E4791" w:rsidP="00E925D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193A" w:rsidRPr="00B00EB9" w:rsidRDefault="00C8193A" w:rsidP="00E925D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00EB9">
              <w:rPr>
                <w:rFonts w:ascii="Arial" w:hAnsi="Arial" w:cs="Arial"/>
                <w:bCs/>
                <w:sz w:val="20"/>
                <w:szCs w:val="20"/>
              </w:rPr>
              <w:t xml:space="preserve">Oficina de </w:t>
            </w:r>
            <w:r w:rsidRPr="00B00EB9">
              <w:rPr>
                <w:rFonts w:ascii="Arial" w:hAnsi="Arial" w:cs="Arial"/>
                <w:sz w:val="20"/>
                <w:szCs w:val="20"/>
              </w:rPr>
              <w:t>noções Básicas de Direito, Educação e Cidadania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70" w:type="dxa"/>
            <w:shd w:val="clear" w:color="auto" w:fill="FFFFCC"/>
          </w:tcPr>
          <w:p w:rsidR="002E4791" w:rsidRDefault="00C8193A" w:rsidP="002009EF">
            <w:pPr>
              <w:pStyle w:val="Cabealho"/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78A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C8193A" w:rsidRPr="005B78A5" w:rsidRDefault="00C8193A" w:rsidP="002009EF">
            <w:pPr>
              <w:pStyle w:val="Cabealho"/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03 oficinas mensais, de abril a dezembro.</w:t>
            </w:r>
          </w:p>
        </w:tc>
        <w:tc>
          <w:tcPr>
            <w:tcW w:w="4287" w:type="dxa"/>
            <w:shd w:val="clear" w:color="auto" w:fill="FFFFCC"/>
          </w:tcPr>
          <w:p w:rsidR="00C8193A" w:rsidRPr="00AB412E" w:rsidRDefault="00C8193A" w:rsidP="00C022A5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Pr="00AB412E" w:rsidRDefault="00C8193A" w:rsidP="00C022A5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412E">
              <w:rPr>
                <w:rFonts w:ascii="Arial" w:hAnsi="Arial" w:cs="Arial"/>
                <w:sz w:val="20"/>
                <w:szCs w:val="20"/>
              </w:rPr>
              <w:t>Adolescente com visão do direito e legislação social do empregado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8193A" w:rsidRPr="00AB412E" w:rsidRDefault="00C8193A" w:rsidP="00C022A5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Pr="00AB412E" w:rsidRDefault="00C8193A" w:rsidP="00C022A5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412E">
              <w:rPr>
                <w:rFonts w:ascii="Arial" w:hAnsi="Arial" w:cs="Arial"/>
                <w:sz w:val="20"/>
                <w:szCs w:val="20"/>
              </w:rPr>
              <w:t>Adolescentes preparados para reconhecer situações de violação de direitos e de abuso de poder no ambiente de trabalho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8193A" w:rsidRPr="00AB412E" w:rsidRDefault="00C8193A" w:rsidP="00C022A5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Pr="00AB412E" w:rsidRDefault="00C8193A" w:rsidP="00C022A5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412E">
              <w:rPr>
                <w:rFonts w:ascii="Arial" w:eastAsia="Calibri" w:hAnsi="Arial" w:cs="Arial"/>
                <w:color w:val="000000"/>
                <w:sz w:val="20"/>
                <w:szCs w:val="20"/>
              </w:rPr>
              <w:t>Relações de cidadania como fontes de aprendizado, de diálogo e conquistas através do conhecimento dos Direito.</w:t>
            </w:r>
          </w:p>
          <w:p w:rsidR="00C8193A" w:rsidRPr="00AB412E" w:rsidRDefault="00C8193A" w:rsidP="00C022A5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93A" w:rsidRPr="00CE7DE9" w:rsidTr="004724B4">
        <w:trPr>
          <w:trHeight w:val="571"/>
        </w:trPr>
        <w:tc>
          <w:tcPr>
            <w:tcW w:w="4101" w:type="dxa"/>
            <w:vMerge/>
            <w:shd w:val="clear" w:color="auto" w:fill="FFFFCC"/>
          </w:tcPr>
          <w:p w:rsidR="00C8193A" w:rsidRPr="00CE7DE9" w:rsidRDefault="00C8193A" w:rsidP="00E925D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66" w:type="dxa"/>
            <w:shd w:val="clear" w:color="auto" w:fill="FFFFCC"/>
          </w:tcPr>
          <w:p w:rsidR="00C8193A" w:rsidRPr="00323EAD" w:rsidRDefault="00C8193A" w:rsidP="00E925D0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3EAD">
              <w:rPr>
                <w:rFonts w:ascii="Arial" w:hAnsi="Arial" w:cs="Arial"/>
                <w:bCs/>
                <w:sz w:val="20"/>
                <w:szCs w:val="20"/>
              </w:rPr>
              <w:t>Oficinas extras para a geração de trabalho e renda extra.</w:t>
            </w:r>
          </w:p>
        </w:tc>
        <w:tc>
          <w:tcPr>
            <w:tcW w:w="3370" w:type="dxa"/>
            <w:shd w:val="clear" w:color="auto" w:fill="FFFFCC"/>
          </w:tcPr>
          <w:p w:rsidR="00C8193A" w:rsidRPr="00323EAD" w:rsidRDefault="00C8193A" w:rsidP="00B05D5F">
            <w:pPr>
              <w:tabs>
                <w:tab w:val="left" w:pos="40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EAD">
              <w:rPr>
                <w:rFonts w:ascii="Arial" w:hAnsi="Arial" w:cs="Arial"/>
                <w:sz w:val="20"/>
                <w:szCs w:val="20"/>
              </w:rPr>
              <w:t>Realização de 01 oficina por semestre.</w:t>
            </w:r>
          </w:p>
        </w:tc>
        <w:tc>
          <w:tcPr>
            <w:tcW w:w="4287" w:type="dxa"/>
            <w:shd w:val="clear" w:color="auto" w:fill="FFFFCC"/>
          </w:tcPr>
          <w:p w:rsidR="00C8193A" w:rsidRPr="00CE7DE9" w:rsidRDefault="00C8193A" w:rsidP="004724B4">
            <w:pPr>
              <w:tabs>
                <w:tab w:val="left" w:pos="405"/>
              </w:tabs>
              <w:suppressAutoHyphens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Descoberta das potencialidades para o campo do empreendedorismo.</w:t>
            </w:r>
          </w:p>
        </w:tc>
      </w:tr>
      <w:tr w:rsidR="00C8193A" w:rsidRPr="00CE7DE9" w:rsidTr="000C5BC4">
        <w:trPr>
          <w:trHeight w:val="986"/>
        </w:trPr>
        <w:tc>
          <w:tcPr>
            <w:tcW w:w="4101" w:type="dxa"/>
            <w:vMerge w:val="restart"/>
            <w:shd w:val="clear" w:color="auto" w:fill="D6E3BC" w:themeFill="accent3" w:themeFillTint="66"/>
          </w:tcPr>
          <w:p w:rsidR="00C8193A" w:rsidRDefault="00C8193A" w:rsidP="005B78A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Pr="00A16E4F" w:rsidRDefault="00C8193A" w:rsidP="005B78A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A16E4F">
              <w:rPr>
                <w:rFonts w:ascii="Arial" w:hAnsi="Arial" w:cs="Arial"/>
                <w:sz w:val="20"/>
                <w:szCs w:val="20"/>
              </w:rPr>
              <w:t xml:space="preserve">Orientar os adolescentes na busca pelo reconhecimento de suas aptidões e interesses para a construção de um projeto pessoal e/ou coletivo </w:t>
            </w:r>
            <w:r>
              <w:rPr>
                <w:rFonts w:ascii="Arial" w:hAnsi="Arial" w:cs="Arial"/>
                <w:sz w:val="20"/>
                <w:szCs w:val="20"/>
              </w:rPr>
              <w:t>de desenvolvimento profissional.</w:t>
            </w:r>
          </w:p>
          <w:p w:rsidR="00C8193A" w:rsidRDefault="00C8193A" w:rsidP="00E925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66" w:type="dxa"/>
            <w:shd w:val="clear" w:color="auto" w:fill="D6E3BC" w:themeFill="accent3" w:themeFillTint="66"/>
          </w:tcPr>
          <w:p w:rsidR="002E4791" w:rsidRDefault="002E4791" w:rsidP="00E925D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193A" w:rsidRDefault="00C8193A" w:rsidP="00E925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531E0">
              <w:rPr>
                <w:rFonts w:ascii="Arial" w:hAnsi="Arial" w:cs="Arial"/>
                <w:bCs/>
                <w:sz w:val="20"/>
                <w:szCs w:val="20"/>
              </w:rPr>
              <w:t>Estagio de observação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370" w:type="dxa"/>
            <w:shd w:val="clear" w:color="auto" w:fill="D6E3BC" w:themeFill="accent3" w:themeFillTint="66"/>
          </w:tcPr>
          <w:p w:rsidR="002E4791" w:rsidRDefault="002E4791" w:rsidP="00C8181F">
            <w:pPr>
              <w:pStyle w:val="Cabealho"/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Pr="00B531E0" w:rsidRDefault="00C8193A" w:rsidP="00C8181F">
            <w:pPr>
              <w:pStyle w:val="Cabealho"/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Realização as sextas-feiras do mês de a</w:t>
            </w:r>
            <w:r w:rsidRPr="00B531E0">
              <w:rPr>
                <w:rFonts w:ascii="Arial" w:hAnsi="Arial" w:cs="Arial"/>
                <w:sz w:val="20"/>
                <w:szCs w:val="20"/>
              </w:rPr>
              <w:t>gosto (</w:t>
            </w:r>
            <w:r>
              <w:rPr>
                <w:rFonts w:ascii="Arial" w:hAnsi="Arial" w:cs="Arial"/>
                <w:sz w:val="20"/>
                <w:szCs w:val="20"/>
              </w:rPr>
              <w:t>contraturno escolar do adolescente).</w:t>
            </w:r>
          </w:p>
        </w:tc>
        <w:tc>
          <w:tcPr>
            <w:tcW w:w="4287" w:type="dxa"/>
            <w:shd w:val="clear" w:color="auto" w:fill="D6E3BC" w:themeFill="accent3" w:themeFillTint="66"/>
          </w:tcPr>
          <w:p w:rsidR="00C8193A" w:rsidRDefault="00C8193A" w:rsidP="002E4791">
            <w:pPr>
              <w:tabs>
                <w:tab w:val="left" w:pos="94"/>
                <w:tab w:val="left" w:pos="236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7DE9">
              <w:rPr>
                <w:rFonts w:ascii="Arial" w:hAnsi="Arial" w:cs="Arial"/>
                <w:sz w:val="20"/>
                <w:szCs w:val="20"/>
              </w:rPr>
              <w:t>Auto estima</w:t>
            </w:r>
            <w:proofErr w:type="gramEnd"/>
            <w:r w:rsidRPr="00CE7DE9">
              <w:rPr>
                <w:rFonts w:ascii="Arial" w:hAnsi="Arial" w:cs="Arial"/>
                <w:sz w:val="20"/>
                <w:szCs w:val="20"/>
              </w:rPr>
              <w:t xml:space="preserve"> e c</w:t>
            </w:r>
            <w:r>
              <w:rPr>
                <w:rFonts w:ascii="Arial" w:hAnsi="Arial" w:cs="Arial"/>
                <w:sz w:val="20"/>
                <w:szCs w:val="20"/>
              </w:rPr>
              <w:t xml:space="preserve">ompreensão do adolescente para </w:t>
            </w:r>
            <w:r w:rsidRPr="00CE7DE9">
              <w:rPr>
                <w:rFonts w:ascii="Arial" w:hAnsi="Arial" w:cs="Arial"/>
                <w:sz w:val="20"/>
                <w:szCs w:val="20"/>
              </w:rPr>
              <w:t xml:space="preserve"> vida pessoal</w:t>
            </w:r>
            <w:r>
              <w:rPr>
                <w:rFonts w:ascii="Arial" w:hAnsi="Arial" w:cs="Arial"/>
                <w:sz w:val="20"/>
                <w:szCs w:val="20"/>
              </w:rPr>
              <w:t xml:space="preserve"> e profissional;</w:t>
            </w:r>
          </w:p>
          <w:p w:rsidR="00C8193A" w:rsidRDefault="00C8193A" w:rsidP="00C8181F">
            <w:pPr>
              <w:tabs>
                <w:tab w:val="left" w:pos="94"/>
                <w:tab w:val="left" w:pos="236"/>
              </w:tabs>
              <w:spacing w:line="360" w:lineRule="auto"/>
              <w:ind w:left="9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Identificação vocacional.</w:t>
            </w:r>
          </w:p>
        </w:tc>
      </w:tr>
      <w:tr w:rsidR="00C8193A" w:rsidRPr="00CE7DE9" w:rsidTr="00FE65A2">
        <w:trPr>
          <w:trHeight w:val="1122"/>
        </w:trPr>
        <w:tc>
          <w:tcPr>
            <w:tcW w:w="4101" w:type="dxa"/>
            <w:vMerge/>
            <w:shd w:val="clear" w:color="auto" w:fill="FFCCCC"/>
          </w:tcPr>
          <w:p w:rsidR="00C8193A" w:rsidRDefault="00C8193A" w:rsidP="00E925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66" w:type="dxa"/>
            <w:shd w:val="clear" w:color="auto" w:fill="D6E3BC" w:themeFill="accent3" w:themeFillTint="66"/>
          </w:tcPr>
          <w:p w:rsidR="002E4791" w:rsidRDefault="002E4791" w:rsidP="00CB68B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C8193A" w:rsidRPr="00D128D9" w:rsidRDefault="007D420F" w:rsidP="00CB68B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Palestras/seminários </w:t>
            </w:r>
          </w:p>
        </w:tc>
        <w:tc>
          <w:tcPr>
            <w:tcW w:w="3370" w:type="dxa"/>
            <w:shd w:val="clear" w:color="auto" w:fill="D6E3BC" w:themeFill="accent3" w:themeFillTint="66"/>
          </w:tcPr>
          <w:p w:rsidR="002E4791" w:rsidRDefault="002E4791" w:rsidP="007D42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Pr="00D128D9" w:rsidRDefault="00C8193A" w:rsidP="007D420F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128D9">
              <w:rPr>
                <w:rFonts w:ascii="Arial" w:hAnsi="Arial" w:cs="Arial"/>
                <w:sz w:val="20"/>
                <w:szCs w:val="20"/>
              </w:rPr>
              <w:t>Realização de 01 palestra</w:t>
            </w:r>
            <w:r w:rsidR="00875152">
              <w:rPr>
                <w:rFonts w:ascii="Arial" w:hAnsi="Arial" w:cs="Arial"/>
                <w:sz w:val="20"/>
                <w:szCs w:val="20"/>
              </w:rPr>
              <w:t>/ seminário</w:t>
            </w:r>
            <w:r w:rsidRPr="00D128D9">
              <w:rPr>
                <w:rFonts w:ascii="Arial" w:hAnsi="Arial" w:cs="Arial"/>
                <w:sz w:val="20"/>
                <w:szCs w:val="20"/>
              </w:rPr>
              <w:t xml:space="preserve"> por </w:t>
            </w:r>
            <w:r w:rsidR="007D420F">
              <w:rPr>
                <w:rFonts w:ascii="Arial" w:hAnsi="Arial" w:cs="Arial"/>
                <w:sz w:val="20"/>
                <w:szCs w:val="20"/>
              </w:rPr>
              <w:t>semestre</w:t>
            </w:r>
          </w:p>
        </w:tc>
        <w:tc>
          <w:tcPr>
            <w:tcW w:w="4287" w:type="dxa"/>
            <w:shd w:val="clear" w:color="auto" w:fill="D6E3BC" w:themeFill="accent3" w:themeFillTint="66"/>
          </w:tcPr>
          <w:p w:rsidR="00C8193A" w:rsidRPr="00D128D9" w:rsidRDefault="00C8193A" w:rsidP="00D128D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8D9">
              <w:rPr>
                <w:rFonts w:ascii="Arial" w:hAnsi="Arial" w:cs="Arial"/>
                <w:sz w:val="20"/>
                <w:szCs w:val="20"/>
              </w:rPr>
              <w:t>Construção de novos conhecimentos e formação de atitudes e valores que reflitam no desenvolvimento integral</w:t>
            </w:r>
            <w:r w:rsidR="00CB68B4">
              <w:rPr>
                <w:rFonts w:ascii="Arial" w:hAnsi="Arial" w:cs="Arial"/>
                <w:sz w:val="20"/>
                <w:szCs w:val="20"/>
              </w:rPr>
              <w:t xml:space="preserve"> (Pessoal e profissional)</w:t>
            </w:r>
            <w:r w:rsidRPr="00D128D9">
              <w:rPr>
                <w:rFonts w:ascii="Arial" w:hAnsi="Arial" w:cs="Arial"/>
                <w:sz w:val="20"/>
                <w:szCs w:val="20"/>
              </w:rPr>
              <w:t xml:space="preserve"> do adolescente.</w:t>
            </w:r>
          </w:p>
        </w:tc>
      </w:tr>
      <w:tr w:rsidR="00C8193A" w:rsidRPr="00CE7DE9" w:rsidTr="00FE65A2">
        <w:trPr>
          <w:trHeight w:val="1401"/>
        </w:trPr>
        <w:tc>
          <w:tcPr>
            <w:tcW w:w="4101" w:type="dxa"/>
            <w:vMerge/>
            <w:shd w:val="clear" w:color="auto" w:fill="FFCCCC"/>
          </w:tcPr>
          <w:p w:rsidR="00C8193A" w:rsidRDefault="00C8193A" w:rsidP="00E925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66" w:type="dxa"/>
            <w:shd w:val="clear" w:color="auto" w:fill="D6E3BC" w:themeFill="accent3" w:themeFillTint="66"/>
          </w:tcPr>
          <w:p w:rsidR="00C8193A" w:rsidRPr="00924001" w:rsidRDefault="00C8193A" w:rsidP="0014455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924001">
              <w:rPr>
                <w:rFonts w:ascii="Arial" w:hAnsi="Arial" w:cs="Arial"/>
                <w:sz w:val="20"/>
                <w:szCs w:val="20"/>
                <w:lang w:eastAsia="pt-BR"/>
              </w:rPr>
              <w:t xml:space="preserve">Atividade interdisciplinar com o SCFV – com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os eixos</w:t>
            </w:r>
            <w:r w:rsidRPr="00924001">
              <w:rPr>
                <w:rFonts w:ascii="Arial" w:hAnsi="Arial" w:cs="Arial"/>
                <w:sz w:val="20"/>
                <w:szCs w:val="20"/>
                <w:lang w:eastAsia="pt-BR"/>
              </w:rPr>
              <w:t>: Convivência Social, Direito de Ser e participação</w:t>
            </w:r>
          </w:p>
        </w:tc>
        <w:tc>
          <w:tcPr>
            <w:tcW w:w="3370" w:type="dxa"/>
            <w:shd w:val="clear" w:color="auto" w:fill="D6E3BC" w:themeFill="accent3" w:themeFillTint="66"/>
          </w:tcPr>
          <w:p w:rsidR="00C8193A" w:rsidRPr="00924001" w:rsidRDefault="00C8193A" w:rsidP="00B161C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001">
              <w:rPr>
                <w:rFonts w:ascii="Arial" w:hAnsi="Arial" w:cs="Arial"/>
                <w:sz w:val="20"/>
                <w:szCs w:val="20"/>
              </w:rPr>
              <w:t xml:space="preserve">Realização de 01 atividade por </w:t>
            </w:r>
            <w:r>
              <w:rPr>
                <w:rFonts w:ascii="Arial" w:hAnsi="Arial" w:cs="Arial"/>
                <w:sz w:val="20"/>
                <w:szCs w:val="20"/>
              </w:rPr>
              <w:t>semestre</w:t>
            </w:r>
            <w:r w:rsidRPr="00924001">
              <w:rPr>
                <w:rFonts w:ascii="Arial" w:hAnsi="Arial" w:cs="Arial"/>
                <w:sz w:val="20"/>
                <w:szCs w:val="20"/>
              </w:rPr>
              <w:t xml:space="preserve"> nas oficinas ou sempre que for necessário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87" w:type="dxa"/>
            <w:shd w:val="clear" w:color="auto" w:fill="D6E3BC" w:themeFill="accent3" w:themeFillTint="66"/>
          </w:tcPr>
          <w:p w:rsidR="002E4791" w:rsidRDefault="002E4791" w:rsidP="00F65C6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8193A" w:rsidRPr="00B05D5F" w:rsidRDefault="00C8193A" w:rsidP="00F65C6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05D5F">
              <w:rPr>
                <w:rFonts w:ascii="Arial" w:hAnsi="Arial" w:cs="Arial"/>
                <w:sz w:val="20"/>
                <w:szCs w:val="20"/>
              </w:rPr>
              <w:t xml:space="preserve">Integração das oficinas e do </w:t>
            </w:r>
            <w:proofErr w:type="gramStart"/>
            <w:r w:rsidRPr="00B05D5F">
              <w:rPr>
                <w:rFonts w:ascii="Arial" w:hAnsi="Arial" w:cs="Arial"/>
                <w:sz w:val="20"/>
                <w:szCs w:val="20"/>
              </w:rPr>
              <w:t>SCFV .</w:t>
            </w:r>
            <w:proofErr w:type="gramEnd"/>
          </w:p>
        </w:tc>
      </w:tr>
      <w:tr w:rsidR="00C8193A" w:rsidRPr="00CE7DE9" w:rsidTr="00FE65A2">
        <w:trPr>
          <w:trHeight w:val="64"/>
        </w:trPr>
        <w:tc>
          <w:tcPr>
            <w:tcW w:w="4101" w:type="dxa"/>
            <w:shd w:val="clear" w:color="auto" w:fill="FFCCCC"/>
          </w:tcPr>
          <w:p w:rsidR="00C8193A" w:rsidRDefault="00C8193A" w:rsidP="00E925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C8193A" w:rsidRPr="00CE7DE9" w:rsidRDefault="00C8193A" w:rsidP="00E925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E7DE9">
              <w:rPr>
                <w:rFonts w:ascii="Arial" w:hAnsi="Arial" w:cs="Arial"/>
                <w:sz w:val="20"/>
                <w:szCs w:val="20"/>
                <w:lang w:eastAsia="pt-BR"/>
              </w:rPr>
              <w:t>Contribuir para a inserção, reinserção e permanência do ado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lescente no sistema educacional.</w:t>
            </w:r>
          </w:p>
        </w:tc>
        <w:tc>
          <w:tcPr>
            <w:tcW w:w="3166" w:type="dxa"/>
            <w:shd w:val="clear" w:color="auto" w:fill="FFCCCC"/>
          </w:tcPr>
          <w:p w:rsidR="00C8193A" w:rsidRDefault="00C8193A" w:rsidP="00E925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C8193A" w:rsidRPr="00CE7DE9" w:rsidRDefault="00C8193A" w:rsidP="00E925D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7DE9">
              <w:rPr>
                <w:rFonts w:ascii="Arial" w:hAnsi="Arial" w:cs="Arial"/>
                <w:sz w:val="20"/>
                <w:szCs w:val="20"/>
                <w:lang w:eastAsia="pt-BR"/>
              </w:rPr>
              <w:t>Acompanhamento semestral através de boletim e declaração de comparecimento escolar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3370" w:type="dxa"/>
            <w:shd w:val="clear" w:color="auto" w:fill="FFCCCC"/>
          </w:tcPr>
          <w:p w:rsidR="00C8193A" w:rsidRDefault="00C8193A" w:rsidP="00E925D0">
            <w:pPr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  <w:p w:rsidR="00C8193A" w:rsidRPr="00CE7DE9" w:rsidRDefault="00C8193A" w:rsidP="00481E0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E7DE9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Organizar e manter 100% dos adolescentes no SCFV, oficinas 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do projeto Elo </w:t>
            </w:r>
            <w:r w:rsidRPr="00CE7DE9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e na escola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87" w:type="dxa"/>
            <w:shd w:val="clear" w:color="auto" w:fill="FFCCCC"/>
          </w:tcPr>
          <w:p w:rsidR="00C8193A" w:rsidRDefault="00C8193A" w:rsidP="00E925D0">
            <w:pPr>
              <w:tabs>
                <w:tab w:val="left" w:pos="94"/>
                <w:tab w:val="left" w:pos="236"/>
              </w:tabs>
              <w:spacing w:line="360" w:lineRule="auto"/>
              <w:ind w:left="94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93A" w:rsidRPr="00CE7DE9" w:rsidRDefault="00C8193A" w:rsidP="001054FA">
            <w:pPr>
              <w:tabs>
                <w:tab w:val="left" w:pos="175"/>
                <w:tab w:val="left" w:pos="236"/>
              </w:tabs>
              <w:spacing w:line="360" w:lineRule="auto"/>
              <w:ind w:left="94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Melhoraria nos rendimentos e freqüência escolar;</w:t>
            </w:r>
          </w:p>
          <w:p w:rsidR="00C8193A" w:rsidRPr="00CE7DE9" w:rsidRDefault="00C8193A" w:rsidP="00E925D0">
            <w:pPr>
              <w:tabs>
                <w:tab w:val="left" w:pos="94"/>
                <w:tab w:val="left" w:pos="236"/>
              </w:tabs>
              <w:spacing w:line="360" w:lineRule="auto"/>
              <w:ind w:left="94" w:firstLine="142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E7DE9">
              <w:rPr>
                <w:rFonts w:ascii="Arial" w:hAnsi="Arial" w:cs="Arial"/>
                <w:sz w:val="20"/>
                <w:szCs w:val="20"/>
                <w:lang w:eastAsia="pt-BR"/>
              </w:rPr>
              <w:t>100% dos adolescentes na escola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;</w:t>
            </w:r>
          </w:p>
          <w:p w:rsidR="00C8193A" w:rsidRPr="00CE7DE9" w:rsidRDefault="00C8193A" w:rsidP="00481E0C">
            <w:pPr>
              <w:tabs>
                <w:tab w:val="left" w:pos="94"/>
                <w:tab w:val="left" w:pos="236"/>
              </w:tabs>
              <w:spacing w:line="360" w:lineRule="auto"/>
              <w:ind w:left="94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DE9">
              <w:rPr>
                <w:rFonts w:ascii="Arial" w:hAnsi="Arial" w:cs="Arial"/>
                <w:sz w:val="20"/>
                <w:szCs w:val="20"/>
                <w:lang w:eastAsia="pt-BR"/>
              </w:rPr>
              <w:t>100% dos usuários aprovados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nas escolas.</w:t>
            </w:r>
          </w:p>
        </w:tc>
      </w:tr>
    </w:tbl>
    <w:p w:rsidR="00924001" w:rsidRDefault="00924001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3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7"/>
        <w:gridCol w:w="965"/>
        <w:gridCol w:w="675"/>
        <w:gridCol w:w="732"/>
        <w:gridCol w:w="710"/>
        <w:gridCol w:w="668"/>
        <w:gridCol w:w="677"/>
        <w:gridCol w:w="709"/>
        <w:gridCol w:w="732"/>
        <w:gridCol w:w="675"/>
        <w:gridCol w:w="699"/>
        <w:gridCol w:w="710"/>
        <w:gridCol w:w="679"/>
      </w:tblGrid>
      <w:tr w:rsidR="00DC5EAB" w:rsidRPr="003C4A40" w:rsidTr="00DC5EAB">
        <w:trPr>
          <w:trHeight w:val="337"/>
          <w:jc w:val="center"/>
        </w:trPr>
        <w:tc>
          <w:tcPr>
            <w:tcW w:w="13968" w:type="dxa"/>
            <w:gridSpan w:val="13"/>
            <w:shd w:val="clear" w:color="auto" w:fill="B3B3B3"/>
            <w:vAlign w:val="center"/>
          </w:tcPr>
          <w:p w:rsidR="00DC5EAB" w:rsidRPr="00DC5EAB" w:rsidRDefault="00DC5EAB" w:rsidP="00DC5EAB">
            <w:pPr>
              <w:spacing w:after="120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DC5EAB">
              <w:rPr>
                <w:rFonts w:ascii="Arial" w:hAnsi="Arial" w:cs="Arial"/>
                <w:b/>
                <w:spacing w:val="20"/>
                <w:sz w:val="20"/>
                <w:szCs w:val="20"/>
              </w:rPr>
              <w:t>CRONOGRAMA DE AÇÃO</w:t>
            </w:r>
          </w:p>
        </w:tc>
      </w:tr>
      <w:tr w:rsidR="009D4B2B" w:rsidRPr="003C4A40" w:rsidTr="002E4791">
        <w:trPr>
          <w:trHeight w:val="337"/>
          <w:jc w:val="center"/>
        </w:trPr>
        <w:tc>
          <w:tcPr>
            <w:tcW w:w="5369" w:type="dxa"/>
            <w:shd w:val="clear" w:color="auto" w:fill="B3B3B3"/>
            <w:vAlign w:val="center"/>
          </w:tcPr>
          <w:p w:rsidR="009D4B2B" w:rsidRPr="003C4A40" w:rsidRDefault="009D4B2B" w:rsidP="002E4791">
            <w:pPr>
              <w:suppressAutoHyphens/>
              <w:spacing w:after="120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3C4A40">
              <w:rPr>
                <w:rFonts w:ascii="Arial" w:hAnsi="Arial" w:cs="Arial"/>
                <w:b/>
                <w:spacing w:val="20"/>
                <w:sz w:val="20"/>
                <w:szCs w:val="20"/>
              </w:rPr>
              <w:t>ATIVIDADES</w:t>
            </w:r>
          </w:p>
        </w:tc>
        <w:tc>
          <w:tcPr>
            <w:tcW w:w="968" w:type="dxa"/>
            <w:shd w:val="clear" w:color="auto" w:fill="B3B3B3"/>
            <w:vAlign w:val="center"/>
          </w:tcPr>
          <w:p w:rsidR="009D4B2B" w:rsidRPr="003C4A40" w:rsidRDefault="009D4B2B" w:rsidP="002E4791">
            <w:pPr>
              <w:suppressAutoHyphens/>
              <w:spacing w:after="120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3C4A40">
              <w:rPr>
                <w:rFonts w:ascii="Arial" w:hAnsi="Arial" w:cs="Arial"/>
                <w:b/>
                <w:spacing w:val="20"/>
                <w:sz w:val="20"/>
                <w:szCs w:val="20"/>
              </w:rPr>
              <w:t>JAN</w:t>
            </w:r>
          </w:p>
        </w:tc>
        <w:tc>
          <w:tcPr>
            <w:tcW w:w="675" w:type="dxa"/>
            <w:shd w:val="clear" w:color="auto" w:fill="B3B3B3"/>
            <w:vAlign w:val="center"/>
          </w:tcPr>
          <w:p w:rsidR="009D4B2B" w:rsidRPr="003C4A40" w:rsidRDefault="009D4B2B" w:rsidP="002E4791">
            <w:pPr>
              <w:suppressAutoHyphens/>
              <w:spacing w:after="120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3C4A40">
              <w:rPr>
                <w:rFonts w:ascii="Arial" w:hAnsi="Arial" w:cs="Arial"/>
                <w:b/>
                <w:spacing w:val="20"/>
                <w:sz w:val="20"/>
                <w:szCs w:val="20"/>
              </w:rPr>
              <w:t>FEV</w:t>
            </w:r>
          </w:p>
        </w:tc>
        <w:tc>
          <w:tcPr>
            <w:tcW w:w="732" w:type="dxa"/>
            <w:shd w:val="clear" w:color="auto" w:fill="B3B3B3"/>
            <w:vAlign w:val="center"/>
          </w:tcPr>
          <w:p w:rsidR="009D4B2B" w:rsidRPr="003C4A40" w:rsidRDefault="009D4B2B" w:rsidP="002E4791">
            <w:pPr>
              <w:suppressAutoHyphens/>
              <w:spacing w:after="120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3C4A40">
              <w:rPr>
                <w:rFonts w:ascii="Arial" w:hAnsi="Arial" w:cs="Arial"/>
                <w:b/>
                <w:spacing w:val="20"/>
                <w:sz w:val="20"/>
                <w:szCs w:val="20"/>
              </w:rPr>
              <w:t>MAR</w:t>
            </w:r>
          </w:p>
        </w:tc>
        <w:tc>
          <w:tcPr>
            <w:tcW w:w="710" w:type="dxa"/>
            <w:shd w:val="clear" w:color="auto" w:fill="B3B3B3"/>
            <w:vAlign w:val="center"/>
          </w:tcPr>
          <w:p w:rsidR="009D4B2B" w:rsidRPr="003C4A40" w:rsidRDefault="009D4B2B" w:rsidP="002E4791">
            <w:pPr>
              <w:suppressAutoHyphens/>
              <w:spacing w:after="120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3C4A40">
              <w:rPr>
                <w:rFonts w:ascii="Arial" w:hAnsi="Arial" w:cs="Arial"/>
                <w:b/>
                <w:spacing w:val="20"/>
                <w:sz w:val="20"/>
                <w:szCs w:val="20"/>
              </w:rPr>
              <w:t>ABR</w:t>
            </w:r>
          </w:p>
        </w:tc>
        <w:tc>
          <w:tcPr>
            <w:tcW w:w="668" w:type="dxa"/>
            <w:shd w:val="clear" w:color="auto" w:fill="B3B3B3"/>
            <w:vAlign w:val="center"/>
          </w:tcPr>
          <w:p w:rsidR="009D4B2B" w:rsidRPr="003C4A40" w:rsidRDefault="009D4B2B" w:rsidP="002E4791">
            <w:pPr>
              <w:suppressAutoHyphens/>
              <w:spacing w:after="120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3C4A40">
              <w:rPr>
                <w:rFonts w:ascii="Arial" w:hAnsi="Arial" w:cs="Arial"/>
                <w:b/>
                <w:spacing w:val="20"/>
                <w:sz w:val="20"/>
                <w:szCs w:val="20"/>
              </w:rPr>
              <w:t>MAI</w:t>
            </w:r>
          </w:p>
        </w:tc>
        <w:tc>
          <w:tcPr>
            <w:tcW w:w="641" w:type="dxa"/>
            <w:shd w:val="clear" w:color="auto" w:fill="B3B3B3"/>
            <w:vAlign w:val="center"/>
          </w:tcPr>
          <w:p w:rsidR="009D4B2B" w:rsidRPr="003C4A40" w:rsidRDefault="009D4B2B" w:rsidP="002E4791">
            <w:pPr>
              <w:suppressAutoHyphens/>
              <w:spacing w:after="120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3C4A40">
              <w:rPr>
                <w:rFonts w:ascii="Arial" w:hAnsi="Arial" w:cs="Arial"/>
                <w:b/>
                <w:spacing w:val="20"/>
                <w:sz w:val="20"/>
                <w:szCs w:val="20"/>
              </w:rPr>
              <w:t>JUN</w:t>
            </w:r>
          </w:p>
        </w:tc>
        <w:tc>
          <w:tcPr>
            <w:tcW w:w="710" w:type="dxa"/>
            <w:shd w:val="clear" w:color="auto" w:fill="B3B3B3"/>
            <w:vAlign w:val="center"/>
          </w:tcPr>
          <w:p w:rsidR="009D4B2B" w:rsidRPr="003C4A40" w:rsidRDefault="009D4B2B" w:rsidP="002E4791">
            <w:pPr>
              <w:suppressAutoHyphens/>
              <w:spacing w:after="120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3C4A40">
              <w:rPr>
                <w:rFonts w:ascii="Arial" w:hAnsi="Arial" w:cs="Arial"/>
                <w:b/>
                <w:spacing w:val="20"/>
                <w:sz w:val="20"/>
                <w:szCs w:val="20"/>
              </w:rPr>
              <w:t>JUL</w:t>
            </w:r>
          </w:p>
        </w:tc>
        <w:tc>
          <w:tcPr>
            <w:tcW w:w="732" w:type="dxa"/>
            <w:shd w:val="clear" w:color="auto" w:fill="B3B3B3"/>
            <w:vAlign w:val="center"/>
          </w:tcPr>
          <w:p w:rsidR="009D4B2B" w:rsidRPr="003C4A40" w:rsidRDefault="009D4B2B" w:rsidP="002E4791">
            <w:pPr>
              <w:suppressAutoHyphens/>
              <w:spacing w:after="120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3C4A40">
              <w:rPr>
                <w:rFonts w:ascii="Arial" w:hAnsi="Arial" w:cs="Arial"/>
                <w:b/>
                <w:spacing w:val="20"/>
                <w:sz w:val="20"/>
                <w:szCs w:val="20"/>
              </w:rPr>
              <w:t>AGO</w:t>
            </w:r>
          </w:p>
        </w:tc>
        <w:tc>
          <w:tcPr>
            <w:tcW w:w="675" w:type="dxa"/>
            <w:shd w:val="clear" w:color="auto" w:fill="B3B3B3"/>
            <w:vAlign w:val="center"/>
          </w:tcPr>
          <w:p w:rsidR="009D4B2B" w:rsidRPr="003C4A40" w:rsidRDefault="009D4B2B" w:rsidP="002E4791">
            <w:pPr>
              <w:suppressAutoHyphens/>
              <w:spacing w:after="120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3C4A40">
              <w:rPr>
                <w:rFonts w:ascii="Arial" w:hAnsi="Arial" w:cs="Arial"/>
                <w:b/>
                <w:spacing w:val="20"/>
                <w:sz w:val="20"/>
                <w:szCs w:val="20"/>
              </w:rPr>
              <w:t>SET</w:t>
            </w:r>
          </w:p>
        </w:tc>
        <w:tc>
          <w:tcPr>
            <w:tcW w:w="699" w:type="dxa"/>
            <w:shd w:val="clear" w:color="auto" w:fill="B3B3B3"/>
            <w:vAlign w:val="center"/>
          </w:tcPr>
          <w:p w:rsidR="009D4B2B" w:rsidRPr="003C4A40" w:rsidRDefault="009D4B2B" w:rsidP="002E4791">
            <w:pPr>
              <w:suppressAutoHyphens/>
              <w:spacing w:after="120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3C4A40">
              <w:rPr>
                <w:rFonts w:ascii="Arial" w:hAnsi="Arial" w:cs="Arial"/>
                <w:b/>
                <w:spacing w:val="20"/>
                <w:sz w:val="20"/>
                <w:szCs w:val="20"/>
              </w:rPr>
              <w:t>OUT</w:t>
            </w:r>
          </w:p>
        </w:tc>
        <w:tc>
          <w:tcPr>
            <w:tcW w:w="710" w:type="dxa"/>
            <w:shd w:val="clear" w:color="auto" w:fill="B3B3B3"/>
            <w:vAlign w:val="center"/>
          </w:tcPr>
          <w:p w:rsidR="009D4B2B" w:rsidRPr="003C4A40" w:rsidRDefault="009D4B2B" w:rsidP="002E4791">
            <w:pPr>
              <w:suppressAutoHyphens/>
              <w:spacing w:after="120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3C4A40">
              <w:rPr>
                <w:rFonts w:ascii="Arial" w:hAnsi="Arial" w:cs="Arial"/>
                <w:b/>
                <w:spacing w:val="20"/>
                <w:sz w:val="20"/>
                <w:szCs w:val="20"/>
              </w:rPr>
              <w:t>NOV</w:t>
            </w:r>
          </w:p>
        </w:tc>
        <w:tc>
          <w:tcPr>
            <w:tcW w:w="679" w:type="dxa"/>
            <w:shd w:val="clear" w:color="auto" w:fill="B3B3B3"/>
            <w:vAlign w:val="center"/>
          </w:tcPr>
          <w:p w:rsidR="009D4B2B" w:rsidRPr="003C4A40" w:rsidRDefault="009D4B2B" w:rsidP="002E4791">
            <w:pPr>
              <w:suppressAutoHyphens/>
              <w:spacing w:after="120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3C4A40">
              <w:rPr>
                <w:rFonts w:ascii="Arial" w:hAnsi="Arial" w:cs="Arial"/>
                <w:b/>
                <w:spacing w:val="20"/>
                <w:sz w:val="20"/>
                <w:szCs w:val="20"/>
              </w:rPr>
              <w:t>DEZ</w:t>
            </w:r>
          </w:p>
        </w:tc>
      </w:tr>
      <w:tr w:rsidR="00A24303" w:rsidRPr="003C4A40" w:rsidTr="002E4791">
        <w:trPr>
          <w:jc w:val="center"/>
        </w:trPr>
        <w:tc>
          <w:tcPr>
            <w:tcW w:w="5369" w:type="dxa"/>
            <w:shd w:val="clear" w:color="auto" w:fill="8DB3E2" w:themeFill="text2" w:themeFillTint="66"/>
            <w:vAlign w:val="center"/>
          </w:tcPr>
          <w:p w:rsidR="00A24303" w:rsidRPr="003C4A40" w:rsidRDefault="00A24303" w:rsidP="002E4791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C4A40">
              <w:rPr>
                <w:rFonts w:ascii="Arial" w:hAnsi="Arial" w:cs="Arial"/>
                <w:sz w:val="20"/>
                <w:szCs w:val="20"/>
              </w:rPr>
              <w:t>Início das atividades anual</w:t>
            </w:r>
          </w:p>
        </w:tc>
        <w:tc>
          <w:tcPr>
            <w:tcW w:w="968" w:type="dxa"/>
            <w:shd w:val="clear" w:color="auto" w:fill="8DB3E2" w:themeFill="text2" w:themeFillTint="66"/>
            <w:vAlign w:val="center"/>
          </w:tcPr>
          <w:p w:rsidR="00A24303" w:rsidRPr="003C4A40" w:rsidRDefault="00A2430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A24303" w:rsidRPr="003C4A40" w:rsidRDefault="00A2430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A24303" w:rsidRPr="003C4A40" w:rsidRDefault="00A2430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A24303" w:rsidRPr="003C4A40" w:rsidRDefault="00A2430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A24303" w:rsidRPr="003C4A40" w:rsidRDefault="00A2430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A24303" w:rsidRPr="003C4A40" w:rsidRDefault="00A2430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A24303" w:rsidRPr="003C4A40" w:rsidRDefault="00A2430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A24303" w:rsidRPr="003C4A40" w:rsidRDefault="00A2430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A24303" w:rsidRPr="003C4A40" w:rsidRDefault="00A2430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A24303" w:rsidRPr="003C4A40" w:rsidRDefault="00A2430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A24303" w:rsidRPr="003C4A40" w:rsidRDefault="00A2430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24303" w:rsidRPr="003C4A40" w:rsidRDefault="00A2430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266A" w:rsidRPr="003C4A40" w:rsidTr="002E4791">
        <w:trPr>
          <w:jc w:val="center"/>
        </w:trPr>
        <w:tc>
          <w:tcPr>
            <w:tcW w:w="5369" w:type="dxa"/>
            <w:shd w:val="clear" w:color="auto" w:fill="8DB3E2" w:themeFill="text2" w:themeFillTint="66"/>
            <w:vAlign w:val="center"/>
          </w:tcPr>
          <w:p w:rsidR="00B1266A" w:rsidRPr="003C4A40" w:rsidRDefault="00B1266A" w:rsidP="002E4791">
            <w:pPr>
              <w:suppressAutoHyphens/>
              <w:spacing w:after="120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3C4A40">
              <w:rPr>
                <w:rFonts w:ascii="Arial" w:hAnsi="Arial" w:cs="Arial"/>
                <w:sz w:val="20"/>
                <w:szCs w:val="20"/>
              </w:rPr>
              <w:t>Inscrições dos adolescentes nas oficinas</w:t>
            </w:r>
          </w:p>
        </w:tc>
        <w:tc>
          <w:tcPr>
            <w:tcW w:w="968" w:type="dxa"/>
            <w:shd w:val="clear" w:color="auto" w:fill="8DB3E2" w:themeFill="text2" w:themeFillTint="66"/>
            <w:vAlign w:val="center"/>
          </w:tcPr>
          <w:p w:rsidR="00B1266A" w:rsidRPr="003C4A40" w:rsidRDefault="00B1266A" w:rsidP="006E3973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8DB3E2" w:themeFill="text2" w:themeFillTint="66"/>
            <w:vAlign w:val="center"/>
          </w:tcPr>
          <w:p w:rsidR="00B1266A" w:rsidRPr="003C4A40" w:rsidRDefault="00B1266A" w:rsidP="006E3973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8DB3E2" w:themeFill="text2" w:themeFillTint="66"/>
            <w:vAlign w:val="center"/>
          </w:tcPr>
          <w:p w:rsidR="00B1266A" w:rsidRPr="003C4A40" w:rsidRDefault="00B1266A" w:rsidP="006E3973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8DB3E2" w:themeFill="text2" w:themeFillTint="66"/>
            <w:vAlign w:val="center"/>
          </w:tcPr>
          <w:p w:rsidR="00B1266A" w:rsidRPr="003C4A40" w:rsidRDefault="00B1266A" w:rsidP="006E3973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8DB3E2" w:themeFill="text2" w:themeFillTint="66"/>
            <w:vAlign w:val="center"/>
          </w:tcPr>
          <w:p w:rsidR="00B1266A" w:rsidRPr="003C4A40" w:rsidRDefault="00B1266A" w:rsidP="006E3973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8DB3E2" w:themeFill="text2" w:themeFillTint="66"/>
            <w:vAlign w:val="center"/>
          </w:tcPr>
          <w:p w:rsidR="00B1266A" w:rsidRPr="003C4A40" w:rsidRDefault="00B1266A" w:rsidP="006E3973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8DB3E2" w:themeFill="text2" w:themeFillTint="66"/>
            <w:vAlign w:val="center"/>
          </w:tcPr>
          <w:p w:rsidR="00B1266A" w:rsidRPr="003C4A40" w:rsidRDefault="00B1266A" w:rsidP="006E3973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8DB3E2" w:themeFill="text2" w:themeFillTint="66"/>
            <w:vAlign w:val="center"/>
          </w:tcPr>
          <w:p w:rsidR="00B1266A" w:rsidRPr="003C4A40" w:rsidRDefault="00B1266A" w:rsidP="006E3973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8DB3E2" w:themeFill="text2" w:themeFillTint="66"/>
            <w:vAlign w:val="center"/>
          </w:tcPr>
          <w:p w:rsidR="00B1266A" w:rsidRPr="003C4A40" w:rsidRDefault="00B1266A" w:rsidP="006E3973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8DB3E2" w:themeFill="text2" w:themeFillTint="66"/>
            <w:vAlign w:val="center"/>
          </w:tcPr>
          <w:p w:rsidR="00B1266A" w:rsidRPr="003C4A40" w:rsidRDefault="00B1266A" w:rsidP="006E3973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8DB3E2" w:themeFill="text2" w:themeFillTint="66"/>
            <w:vAlign w:val="center"/>
          </w:tcPr>
          <w:p w:rsidR="00B1266A" w:rsidRPr="003C4A40" w:rsidRDefault="00B1266A" w:rsidP="006E3973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8DB3E2" w:themeFill="text2" w:themeFillTint="66"/>
            <w:vAlign w:val="center"/>
          </w:tcPr>
          <w:p w:rsidR="00B1266A" w:rsidRPr="003C4A40" w:rsidRDefault="00B1266A" w:rsidP="006E3973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B2B" w:rsidRPr="003C4A40" w:rsidTr="002E4791">
        <w:trPr>
          <w:jc w:val="center"/>
        </w:trPr>
        <w:tc>
          <w:tcPr>
            <w:tcW w:w="5369" w:type="dxa"/>
            <w:shd w:val="clear" w:color="auto" w:fill="FFFFCC"/>
            <w:vAlign w:val="center"/>
          </w:tcPr>
          <w:p w:rsidR="009D4B2B" w:rsidRPr="003C4A40" w:rsidRDefault="009D4B2B" w:rsidP="002E4791">
            <w:pPr>
              <w:suppressAutoHyphens/>
              <w:spacing w:after="120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3C4A40">
              <w:rPr>
                <w:rFonts w:ascii="Arial" w:hAnsi="Arial" w:cs="Arial"/>
                <w:sz w:val="20"/>
                <w:szCs w:val="20"/>
              </w:rPr>
              <w:t>Formação e capacitação da equipe de trabalho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CC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CC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CC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0DE3" w:rsidRPr="003C4A40" w:rsidTr="002E4791">
        <w:trPr>
          <w:jc w:val="center"/>
        </w:trPr>
        <w:tc>
          <w:tcPr>
            <w:tcW w:w="5369" w:type="dxa"/>
            <w:shd w:val="clear" w:color="auto" w:fill="FFFFCC"/>
            <w:vAlign w:val="center"/>
          </w:tcPr>
          <w:p w:rsidR="00330DE3" w:rsidRPr="003C4A40" w:rsidRDefault="00330DE3" w:rsidP="002E4791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C4A40">
              <w:rPr>
                <w:rFonts w:ascii="Arial" w:hAnsi="Arial" w:cs="Arial"/>
                <w:sz w:val="20"/>
                <w:szCs w:val="20"/>
              </w:rPr>
              <w:t>Planejamento com os facilitadores de oficina</w:t>
            </w:r>
          </w:p>
        </w:tc>
        <w:tc>
          <w:tcPr>
            <w:tcW w:w="968" w:type="dxa"/>
            <w:shd w:val="clear" w:color="auto" w:fill="FFFFCC"/>
            <w:vAlign w:val="center"/>
          </w:tcPr>
          <w:p w:rsidR="00330DE3" w:rsidRPr="003C4A40" w:rsidRDefault="00330DE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330DE3" w:rsidRPr="003C4A40" w:rsidRDefault="00330DE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330DE3" w:rsidRPr="003C4A40" w:rsidRDefault="00330DE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330DE3" w:rsidRPr="003C4A40" w:rsidRDefault="00330DE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330DE3" w:rsidRPr="003C4A40" w:rsidRDefault="00330DE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CC"/>
            <w:vAlign w:val="center"/>
          </w:tcPr>
          <w:p w:rsidR="00330DE3" w:rsidRPr="003C4A40" w:rsidRDefault="00330DE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330DE3" w:rsidRPr="003C4A40" w:rsidRDefault="00330DE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330DE3" w:rsidRPr="003C4A40" w:rsidRDefault="00330DE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330DE3" w:rsidRPr="003C4A40" w:rsidRDefault="00330DE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330DE3" w:rsidRPr="003C4A40" w:rsidRDefault="00330DE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330DE3" w:rsidRPr="003C4A40" w:rsidRDefault="00330DE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CC"/>
            <w:vAlign w:val="center"/>
          </w:tcPr>
          <w:p w:rsidR="00330DE3" w:rsidRPr="003C4A40" w:rsidRDefault="00330DE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0B8" w:rsidRPr="003C4A40" w:rsidTr="002E4791">
        <w:trPr>
          <w:jc w:val="center"/>
        </w:trPr>
        <w:tc>
          <w:tcPr>
            <w:tcW w:w="5369" w:type="dxa"/>
            <w:shd w:val="clear" w:color="auto" w:fill="FFFFCC"/>
            <w:vAlign w:val="center"/>
          </w:tcPr>
          <w:p w:rsidR="00330DE3" w:rsidRPr="003C4A40" w:rsidRDefault="00330DE3" w:rsidP="002E4791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C4A40">
              <w:rPr>
                <w:rFonts w:ascii="Arial" w:hAnsi="Arial" w:cs="Arial"/>
                <w:sz w:val="20"/>
                <w:szCs w:val="20"/>
              </w:rPr>
              <w:t>Reunião com a equipe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330DE3" w:rsidRPr="003C4A40" w:rsidRDefault="00330DE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330DE3" w:rsidRPr="003C4A40" w:rsidRDefault="00330DE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CC"/>
            <w:vAlign w:val="center"/>
          </w:tcPr>
          <w:p w:rsidR="00330DE3" w:rsidRPr="003C4A40" w:rsidRDefault="00330DE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330DE3" w:rsidRPr="003C4A40" w:rsidRDefault="00330DE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330DE3" w:rsidRPr="003C4A40" w:rsidRDefault="00330DE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CC"/>
            <w:vAlign w:val="center"/>
          </w:tcPr>
          <w:p w:rsidR="00330DE3" w:rsidRPr="003C4A40" w:rsidRDefault="00330DE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330DE3" w:rsidRPr="003C4A40" w:rsidRDefault="00330DE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330DE3" w:rsidRPr="003C4A40" w:rsidRDefault="00330DE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CC"/>
            <w:vAlign w:val="center"/>
          </w:tcPr>
          <w:p w:rsidR="00330DE3" w:rsidRPr="003C4A40" w:rsidRDefault="00330DE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330DE3" w:rsidRPr="003C4A40" w:rsidRDefault="00330DE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330DE3" w:rsidRPr="003C4A40" w:rsidRDefault="00330DE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CC"/>
            <w:vAlign w:val="center"/>
          </w:tcPr>
          <w:p w:rsidR="00330DE3" w:rsidRPr="003C4A40" w:rsidRDefault="00330DE3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0B71" w:rsidRPr="003C4A40" w:rsidTr="002E4791">
        <w:trPr>
          <w:jc w:val="center"/>
        </w:trPr>
        <w:tc>
          <w:tcPr>
            <w:tcW w:w="5369" w:type="dxa"/>
            <w:shd w:val="clear" w:color="auto" w:fill="FFCCFF"/>
            <w:vAlign w:val="center"/>
          </w:tcPr>
          <w:p w:rsidR="00370B71" w:rsidRPr="003C4A40" w:rsidRDefault="00370B71" w:rsidP="002E4791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C4A40">
              <w:rPr>
                <w:rFonts w:ascii="Arial" w:hAnsi="Arial" w:cs="Arial"/>
                <w:sz w:val="20"/>
                <w:szCs w:val="20"/>
              </w:rPr>
              <w:t xml:space="preserve">Encontro com </w:t>
            </w:r>
            <w:r w:rsidR="000C5BC4">
              <w:rPr>
                <w:rFonts w:ascii="Arial" w:hAnsi="Arial" w:cs="Arial"/>
                <w:sz w:val="20"/>
                <w:szCs w:val="20"/>
              </w:rPr>
              <w:t xml:space="preserve">adolescente e a </w:t>
            </w:r>
            <w:r w:rsidR="004D18BE">
              <w:rPr>
                <w:rFonts w:ascii="Arial" w:hAnsi="Arial" w:cs="Arial"/>
                <w:sz w:val="20"/>
                <w:szCs w:val="20"/>
              </w:rPr>
              <w:t>família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370B71" w:rsidRPr="003C4A40" w:rsidRDefault="00370B71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:rsidR="00370B71" w:rsidRPr="003C4A40" w:rsidRDefault="00370B71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370B71" w:rsidRPr="003C4A40" w:rsidRDefault="00370B71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370B71" w:rsidRPr="003C4A40" w:rsidRDefault="00370B71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370B71" w:rsidRPr="003C4A40" w:rsidRDefault="00370B71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70B71" w:rsidRPr="003C4A40" w:rsidRDefault="00370B71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CCFF"/>
            <w:vAlign w:val="center"/>
          </w:tcPr>
          <w:p w:rsidR="00370B71" w:rsidRPr="003C4A40" w:rsidRDefault="00370B71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370B71" w:rsidRPr="003C4A40" w:rsidRDefault="00370B71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370B71" w:rsidRPr="003C4A40" w:rsidRDefault="00370B71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370B71" w:rsidRPr="003C4A40" w:rsidRDefault="00370B71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370B71" w:rsidRPr="003C4A40" w:rsidRDefault="00370B71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CCFF"/>
            <w:vAlign w:val="center"/>
          </w:tcPr>
          <w:p w:rsidR="00370B71" w:rsidRPr="003C4A40" w:rsidRDefault="00370B71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B2B" w:rsidRPr="003C4A40" w:rsidTr="002E4791">
        <w:trPr>
          <w:jc w:val="center"/>
        </w:trPr>
        <w:tc>
          <w:tcPr>
            <w:tcW w:w="5369" w:type="dxa"/>
            <w:shd w:val="clear" w:color="auto" w:fill="FFCCFF"/>
            <w:vAlign w:val="center"/>
          </w:tcPr>
          <w:p w:rsidR="009D4B2B" w:rsidRPr="003C4A40" w:rsidRDefault="009D4B2B" w:rsidP="002E4791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C4A40">
              <w:rPr>
                <w:rFonts w:ascii="Arial" w:hAnsi="Arial" w:cs="Arial"/>
                <w:sz w:val="20"/>
                <w:szCs w:val="20"/>
              </w:rPr>
              <w:t>Reunião com os pais/ responsáveis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CCFF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CCFF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2DB" w:rsidRPr="003C4A40" w:rsidTr="002E4791">
        <w:trPr>
          <w:jc w:val="center"/>
        </w:trPr>
        <w:tc>
          <w:tcPr>
            <w:tcW w:w="5369" w:type="dxa"/>
            <w:shd w:val="clear" w:color="auto" w:fill="CCFFFF"/>
            <w:vAlign w:val="center"/>
          </w:tcPr>
          <w:p w:rsidR="00D852DB" w:rsidRPr="003C4A40" w:rsidRDefault="00D852DB" w:rsidP="002E4791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C4A40">
              <w:rPr>
                <w:rFonts w:ascii="Arial" w:hAnsi="Arial" w:cs="Arial"/>
                <w:sz w:val="20"/>
                <w:szCs w:val="20"/>
              </w:rPr>
              <w:t>Oficinas de Informática</w:t>
            </w:r>
          </w:p>
        </w:tc>
        <w:tc>
          <w:tcPr>
            <w:tcW w:w="968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2DB" w:rsidRPr="003C4A40" w:rsidTr="002E4791">
        <w:trPr>
          <w:jc w:val="center"/>
        </w:trPr>
        <w:tc>
          <w:tcPr>
            <w:tcW w:w="5369" w:type="dxa"/>
            <w:shd w:val="clear" w:color="auto" w:fill="CCFFFF"/>
            <w:vAlign w:val="center"/>
          </w:tcPr>
          <w:p w:rsidR="00D852DB" w:rsidRPr="003C4A40" w:rsidRDefault="00D852DB" w:rsidP="002E4791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C4A40">
              <w:rPr>
                <w:rFonts w:ascii="Arial" w:hAnsi="Arial" w:cs="Arial"/>
                <w:sz w:val="20"/>
                <w:szCs w:val="20"/>
              </w:rPr>
              <w:t>Oficinas de Mundo do trabalho – Atendimento ao Cliente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2DB" w:rsidRPr="003C4A40" w:rsidTr="002E4791">
        <w:trPr>
          <w:jc w:val="center"/>
        </w:trPr>
        <w:tc>
          <w:tcPr>
            <w:tcW w:w="5369" w:type="dxa"/>
            <w:shd w:val="clear" w:color="auto" w:fill="CCFFFF"/>
            <w:vAlign w:val="center"/>
          </w:tcPr>
          <w:p w:rsidR="00D852DB" w:rsidRPr="003C4A40" w:rsidRDefault="00D852DB" w:rsidP="002E4791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C4A40">
              <w:rPr>
                <w:rFonts w:ascii="Arial" w:hAnsi="Arial" w:cs="Arial"/>
                <w:bCs/>
                <w:sz w:val="20"/>
                <w:szCs w:val="20"/>
              </w:rPr>
              <w:t>Ofic</w:t>
            </w:r>
            <w:r w:rsidR="001054FA">
              <w:rPr>
                <w:rFonts w:ascii="Arial" w:hAnsi="Arial" w:cs="Arial"/>
                <w:bCs/>
                <w:sz w:val="20"/>
                <w:szCs w:val="20"/>
              </w:rPr>
              <w:t xml:space="preserve">ina de </w:t>
            </w:r>
            <w:r w:rsidR="001054FA" w:rsidRPr="00B00EB9">
              <w:rPr>
                <w:rFonts w:ascii="Arial" w:hAnsi="Arial" w:cs="Arial"/>
                <w:sz w:val="20"/>
                <w:szCs w:val="20"/>
              </w:rPr>
              <w:t xml:space="preserve">Direito, Educação e </w:t>
            </w:r>
            <w:proofErr w:type="gramStart"/>
            <w:r w:rsidR="001054FA" w:rsidRPr="00B00EB9">
              <w:rPr>
                <w:rFonts w:ascii="Arial" w:hAnsi="Arial" w:cs="Arial"/>
                <w:sz w:val="20"/>
                <w:szCs w:val="20"/>
              </w:rPr>
              <w:t>Cidadania</w:t>
            </w:r>
            <w:proofErr w:type="gramEnd"/>
          </w:p>
        </w:tc>
        <w:tc>
          <w:tcPr>
            <w:tcW w:w="968" w:type="dxa"/>
            <w:shd w:val="clear" w:color="auto" w:fill="auto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2DB" w:rsidRPr="003C4A40" w:rsidTr="002E4791">
        <w:trPr>
          <w:jc w:val="center"/>
        </w:trPr>
        <w:tc>
          <w:tcPr>
            <w:tcW w:w="5369" w:type="dxa"/>
            <w:shd w:val="clear" w:color="auto" w:fill="CCFFFF"/>
            <w:vAlign w:val="center"/>
          </w:tcPr>
          <w:p w:rsidR="00D852DB" w:rsidRPr="003C4A40" w:rsidRDefault="00D852DB" w:rsidP="002E4791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C4A40">
              <w:rPr>
                <w:rFonts w:ascii="Arial" w:hAnsi="Arial" w:cs="Arial"/>
                <w:bCs/>
                <w:sz w:val="20"/>
                <w:szCs w:val="20"/>
              </w:rPr>
              <w:t>Oficinas extras para a geração de trabalho e renda extra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CCFFFF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2DB" w:rsidRPr="003C4A40" w:rsidTr="002E4791">
        <w:trPr>
          <w:jc w:val="center"/>
        </w:trPr>
        <w:tc>
          <w:tcPr>
            <w:tcW w:w="5369" w:type="dxa"/>
            <w:shd w:val="clear" w:color="auto" w:fill="FBD4B4" w:themeFill="accent6" w:themeFillTint="66"/>
            <w:vAlign w:val="center"/>
          </w:tcPr>
          <w:p w:rsidR="00D852DB" w:rsidRPr="003C4A40" w:rsidRDefault="00D852DB" w:rsidP="002E4791">
            <w:pPr>
              <w:suppressAutoHyphens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3C4A40">
              <w:rPr>
                <w:rFonts w:ascii="Arial" w:hAnsi="Arial" w:cs="Arial"/>
                <w:sz w:val="20"/>
                <w:szCs w:val="20"/>
                <w:lang w:eastAsia="pt-BR"/>
              </w:rPr>
              <w:t>Palestra</w:t>
            </w:r>
            <w:r w:rsidR="00CB68B4">
              <w:rPr>
                <w:rFonts w:ascii="Arial" w:hAnsi="Arial" w:cs="Arial"/>
                <w:sz w:val="20"/>
                <w:szCs w:val="20"/>
                <w:lang w:eastAsia="pt-BR"/>
              </w:rPr>
              <w:t>s/seminários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BD4B4" w:themeFill="accent6" w:themeFillTint="66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BD4B4" w:themeFill="accent6" w:themeFillTint="66"/>
            <w:vAlign w:val="center"/>
          </w:tcPr>
          <w:p w:rsidR="00D852DB" w:rsidRPr="003C4A40" w:rsidRDefault="00D852D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A1C" w:rsidRPr="003C4A40" w:rsidTr="002E4791">
        <w:trPr>
          <w:jc w:val="center"/>
        </w:trPr>
        <w:tc>
          <w:tcPr>
            <w:tcW w:w="5369" w:type="dxa"/>
            <w:shd w:val="clear" w:color="auto" w:fill="E5B8B7" w:themeFill="accent2" w:themeFillTint="66"/>
            <w:vAlign w:val="center"/>
          </w:tcPr>
          <w:p w:rsidR="00943A1C" w:rsidRPr="003C4A40" w:rsidRDefault="00943A1C" w:rsidP="002E4791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C4A40">
              <w:rPr>
                <w:rFonts w:ascii="Arial" w:hAnsi="Arial" w:cs="Arial"/>
                <w:sz w:val="20"/>
                <w:szCs w:val="20"/>
              </w:rPr>
              <w:t>Estagio de observação nas empresas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43A1C" w:rsidRPr="003C4A40" w:rsidRDefault="00943A1C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943A1C" w:rsidRPr="003C4A40" w:rsidRDefault="00943A1C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43A1C" w:rsidRPr="003C4A40" w:rsidRDefault="00943A1C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43A1C" w:rsidRPr="003C4A40" w:rsidRDefault="00943A1C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943A1C" w:rsidRPr="003C4A40" w:rsidRDefault="00943A1C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943A1C" w:rsidRPr="003C4A40" w:rsidRDefault="00943A1C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43A1C" w:rsidRPr="003C4A40" w:rsidRDefault="00943A1C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E5B8B7" w:themeFill="accent2" w:themeFillTint="66"/>
            <w:vAlign w:val="center"/>
          </w:tcPr>
          <w:p w:rsidR="00943A1C" w:rsidRPr="003C4A40" w:rsidRDefault="00943A1C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943A1C" w:rsidRPr="003C4A40" w:rsidRDefault="00943A1C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943A1C" w:rsidRPr="003C4A40" w:rsidRDefault="00943A1C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43A1C" w:rsidRPr="003C4A40" w:rsidRDefault="00943A1C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943A1C" w:rsidRPr="003C4A40" w:rsidRDefault="00943A1C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B2B" w:rsidRPr="003C4A40" w:rsidTr="002E4791">
        <w:trPr>
          <w:jc w:val="center"/>
        </w:trPr>
        <w:tc>
          <w:tcPr>
            <w:tcW w:w="5369" w:type="dxa"/>
            <w:shd w:val="clear" w:color="auto" w:fill="CCC0D9" w:themeFill="accent4" w:themeFillTint="66"/>
            <w:vAlign w:val="center"/>
          </w:tcPr>
          <w:p w:rsidR="009D4B2B" w:rsidRPr="003C4A40" w:rsidRDefault="009D4B2B" w:rsidP="002E4791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C4A40">
              <w:rPr>
                <w:rFonts w:ascii="Arial" w:hAnsi="Arial" w:cs="Arial"/>
                <w:sz w:val="20"/>
                <w:szCs w:val="20"/>
              </w:rPr>
              <w:t>Avaliação e monitoramento</w:t>
            </w:r>
            <w:r w:rsidR="00FA41FD" w:rsidRPr="003C4A40">
              <w:rPr>
                <w:rFonts w:ascii="Arial" w:hAnsi="Arial" w:cs="Arial"/>
                <w:sz w:val="20"/>
                <w:szCs w:val="20"/>
              </w:rPr>
              <w:t xml:space="preserve"> dos adolescentes </w:t>
            </w:r>
          </w:p>
        </w:tc>
        <w:tc>
          <w:tcPr>
            <w:tcW w:w="968" w:type="dxa"/>
            <w:shd w:val="clear" w:color="auto" w:fill="CCC0D9" w:themeFill="accent4" w:themeFillTint="66"/>
            <w:vAlign w:val="center"/>
          </w:tcPr>
          <w:p w:rsidR="009D4B2B" w:rsidRPr="003C4A40" w:rsidRDefault="009D4B2B" w:rsidP="003C4A4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CCC0D9" w:themeFill="accent4" w:themeFillTint="66"/>
            <w:vAlign w:val="center"/>
          </w:tcPr>
          <w:p w:rsidR="009D4B2B" w:rsidRPr="003C4A40" w:rsidRDefault="009D4B2B" w:rsidP="003C4A4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CCC0D9" w:themeFill="accent4" w:themeFillTint="66"/>
            <w:vAlign w:val="center"/>
          </w:tcPr>
          <w:p w:rsidR="009D4B2B" w:rsidRPr="003C4A40" w:rsidRDefault="009D4B2B" w:rsidP="003C4A4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CCC0D9" w:themeFill="accent4" w:themeFillTint="66"/>
            <w:vAlign w:val="center"/>
          </w:tcPr>
          <w:p w:rsidR="009D4B2B" w:rsidRPr="003C4A40" w:rsidRDefault="009D4B2B" w:rsidP="003C4A4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CCC0D9" w:themeFill="accent4" w:themeFillTint="66"/>
            <w:vAlign w:val="center"/>
          </w:tcPr>
          <w:p w:rsidR="009D4B2B" w:rsidRPr="003C4A40" w:rsidRDefault="009D4B2B" w:rsidP="003C4A4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9D4B2B" w:rsidRPr="003C4A40" w:rsidRDefault="009D4B2B" w:rsidP="003C4A4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CCC0D9" w:themeFill="accent4" w:themeFillTint="66"/>
            <w:vAlign w:val="center"/>
          </w:tcPr>
          <w:p w:rsidR="009D4B2B" w:rsidRPr="003C4A40" w:rsidRDefault="009D4B2B" w:rsidP="003C4A4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CCC0D9" w:themeFill="accent4" w:themeFillTint="66"/>
            <w:vAlign w:val="center"/>
          </w:tcPr>
          <w:p w:rsidR="009D4B2B" w:rsidRPr="003C4A40" w:rsidRDefault="009D4B2B" w:rsidP="003C4A4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CCC0D9" w:themeFill="accent4" w:themeFillTint="66"/>
            <w:vAlign w:val="center"/>
          </w:tcPr>
          <w:p w:rsidR="009D4B2B" w:rsidRPr="003C4A40" w:rsidRDefault="009D4B2B" w:rsidP="003C4A4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CCC0D9" w:themeFill="accent4" w:themeFillTint="66"/>
            <w:vAlign w:val="center"/>
          </w:tcPr>
          <w:p w:rsidR="009D4B2B" w:rsidRPr="003C4A40" w:rsidRDefault="009D4B2B" w:rsidP="003C4A4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CCC0D9" w:themeFill="accent4" w:themeFillTint="66"/>
            <w:vAlign w:val="center"/>
          </w:tcPr>
          <w:p w:rsidR="009D4B2B" w:rsidRPr="003C4A40" w:rsidRDefault="009D4B2B" w:rsidP="003C4A4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CCC0D9" w:themeFill="accent4" w:themeFillTint="66"/>
            <w:vAlign w:val="center"/>
          </w:tcPr>
          <w:p w:rsidR="009D4B2B" w:rsidRPr="003C4A40" w:rsidRDefault="009D4B2B" w:rsidP="003C4A4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A40" w:rsidRPr="003C4A40" w:rsidTr="007D420F">
        <w:trPr>
          <w:jc w:val="center"/>
        </w:trPr>
        <w:tc>
          <w:tcPr>
            <w:tcW w:w="5369" w:type="dxa"/>
            <w:shd w:val="clear" w:color="auto" w:fill="CCC0D9" w:themeFill="accent4" w:themeFillTint="66"/>
          </w:tcPr>
          <w:p w:rsidR="00FA41FD" w:rsidRPr="003C4A40" w:rsidRDefault="00FA41FD" w:rsidP="002E4791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C4A40">
              <w:rPr>
                <w:rFonts w:ascii="Arial" w:hAnsi="Arial" w:cs="Arial"/>
                <w:sz w:val="20"/>
                <w:szCs w:val="20"/>
              </w:rPr>
              <w:t xml:space="preserve">Avaliação trimestral do projeto 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FA41FD" w:rsidRPr="003C4A40" w:rsidRDefault="00FA41FD" w:rsidP="003C4A4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FA41FD" w:rsidRPr="003C4A40" w:rsidRDefault="00FA41FD" w:rsidP="003C4A4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CCC0D9" w:themeFill="accent4" w:themeFillTint="66"/>
            <w:vAlign w:val="center"/>
          </w:tcPr>
          <w:p w:rsidR="00FA41FD" w:rsidRPr="003C4A40" w:rsidRDefault="00FA41FD" w:rsidP="003C4A4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FA41FD" w:rsidRPr="003C4A40" w:rsidRDefault="00FA41FD" w:rsidP="003C4A4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FA41FD" w:rsidRPr="003C4A40" w:rsidRDefault="00FA41FD" w:rsidP="003C4A4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FA41FD" w:rsidRPr="003C4A40" w:rsidRDefault="00FA41FD" w:rsidP="003C4A4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FA41FD" w:rsidRPr="003C4A40" w:rsidRDefault="00FA41FD" w:rsidP="003C4A4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FA41FD" w:rsidRPr="003C4A40" w:rsidRDefault="00FA41FD" w:rsidP="003C4A4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CCC0D9" w:themeFill="accent4" w:themeFillTint="66"/>
            <w:vAlign w:val="center"/>
          </w:tcPr>
          <w:p w:rsidR="00FA41FD" w:rsidRPr="003C4A40" w:rsidRDefault="00FA41FD" w:rsidP="003C4A4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FA41FD" w:rsidRPr="003C4A40" w:rsidRDefault="00FA41FD" w:rsidP="003C4A4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FA41FD" w:rsidRPr="003C4A40" w:rsidRDefault="00FA41FD" w:rsidP="003C4A4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CCC0D9" w:themeFill="accent4" w:themeFillTint="66"/>
            <w:vAlign w:val="center"/>
          </w:tcPr>
          <w:p w:rsidR="00FA41FD" w:rsidRPr="003C4A40" w:rsidRDefault="00FA41FD" w:rsidP="003C4A4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B2B" w:rsidRPr="003C4A40" w:rsidTr="007D420F">
        <w:trPr>
          <w:jc w:val="center"/>
        </w:trPr>
        <w:tc>
          <w:tcPr>
            <w:tcW w:w="5369" w:type="dxa"/>
            <w:shd w:val="clear" w:color="auto" w:fill="CCC0D9" w:themeFill="accent4" w:themeFillTint="66"/>
          </w:tcPr>
          <w:p w:rsidR="009D4B2B" w:rsidRPr="003C4A40" w:rsidRDefault="009D4B2B" w:rsidP="002E4791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C4A40">
              <w:rPr>
                <w:rFonts w:ascii="Arial" w:hAnsi="Arial" w:cs="Arial"/>
                <w:sz w:val="20"/>
                <w:szCs w:val="20"/>
              </w:rPr>
              <w:t>Avaliação final e encerramento das atividades anual</w:t>
            </w:r>
            <w:r w:rsidR="00B126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CCC0D9" w:themeFill="accent4" w:themeFillTint="66"/>
            <w:vAlign w:val="center"/>
          </w:tcPr>
          <w:p w:rsidR="009D4B2B" w:rsidRPr="003C4A40" w:rsidRDefault="009D4B2B" w:rsidP="003C4A4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D4B2B" w:rsidRDefault="009D4B2B" w:rsidP="009D4B2B">
      <w:pPr>
        <w:spacing w:after="120"/>
        <w:jc w:val="both"/>
        <w:rPr>
          <w:rFonts w:ascii="Arial" w:hAnsi="Arial" w:cs="Arial"/>
          <w:b/>
          <w:color w:val="000080"/>
          <w:spacing w:val="20"/>
          <w:sz w:val="24"/>
          <w:szCs w:val="24"/>
        </w:rPr>
      </w:pPr>
    </w:p>
    <w:p w:rsidR="009D4B2B" w:rsidRDefault="009D4B2B" w:rsidP="002E4791">
      <w:pPr>
        <w:spacing w:after="0" w:line="240" w:lineRule="auto"/>
        <w:rPr>
          <w:rFonts w:ascii="Arial" w:hAnsi="Arial" w:cs="Arial"/>
          <w:sz w:val="24"/>
          <w:szCs w:val="24"/>
        </w:rPr>
        <w:sectPr w:rsidR="009D4B2B" w:rsidSect="00111B21">
          <w:pgSz w:w="16838" w:h="11906" w:orient="landscape"/>
          <w:pgMar w:top="1701" w:right="1417" w:bottom="1701" w:left="1417" w:header="708" w:footer="850" w:gutter="0"/>
          <w:cols w:space="708"/>
          <w:docGrid w:linePitch="360"/>
        </w:sectPr>
      </w:pPr>
    </w:p>
    <w:p w:rsidR="00111B21" w:rsidRDefault="00111B21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1B21" w:rsidRDefault="00111B21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1B21" w:rsidRDefault="00111B21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1B21" w:rsidRDefault="00111B21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1B21" w:rsidRDefault="00111B21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1B21" w:rsidRDefault="00111B21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230D" w:rsidRDefault="00A00D96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3BFC">
        <w:rPr>
          <w:rFonts w:ascii="Arial" w:hAnsi="Arial" w:cs="Arial"/>
          <w:sz w:val="24"/>
          <w:szCs w:val="24"/>
        </w:rPr>
        <w:t xml:space="preserve">São Mateus/ES, </w:t>
      </w:r>
      <w:r w:rsidR="004C0910">
        <w:rPr>
          <w:rFonts w:ascii="Arial" w:hAnsi="Arial" w:cs="Arial"/>
          <w:sz w:val="24"/>
          <w:szCs w:val="24"/>
        </w:rPr>
        <w:t>04 de março</w:t>
      </w:r>
      <w:r w:rsidRPr="00753BFC">
        <w:rPr>
          <w:rFonts w:ascii="Arial" w:hAnsi="Arial" w:cs="Arial"/>
          <w:sz w:val="24"/>
          <w:szCs w:val="24"/>
        </w:rPr>
        <w:t xml:space="preserve"> de </w:t>
      </w:r>
      <w:r w:rsidR="004C0910">
        <w:rPr>
          <w:rFonts w:ascii="Arial" w:hAnsi="Arial" w:cs="Arial"/>
          <w:sz w:val="24"/>
          <w:szCs w:val="24"/>
        </w:rPr>
        <w:t>2022</w:t>
      </w:r>
    </w:p>
    <w:p w:rsidR="00753BFC" w:rsidRDefault="00753BFC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3BFC" w:rsidRDefault="00753BFC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D91" w:rsidRDefault="000E1D91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3BFC" w:rsidRDefault="00753BFC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3BFC" w:rsidRDefault="00753BFC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8A5" w:rsidRDefault="005B78A5" w:rsidP="005B78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5B78A5" w:rsidSect="00D165C6">
          <w:pgSz w:w="11906" w:h="16838"/>
          <w:pgMar w:top="1417" w:right="1701" w:bottom="1417" w:left="1701" w:header="708" w:footer="850" w:gutter="0"/>
          <w:cols w:space="708"/>
          <w:docGrid w:linePitch="360"/>
        </w:sectPr>
      </w:pPr>
    </w:p>
    <w:p w:rsidR="00753BFC" w:rsidRDefault="00753BFC" w:rsidP="005B78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</w:t>
      </w:r>
    </w:p>
    <w:p w:rsidR="00D165C6" w:rsidRDefault="00753BFC" w:rsidP="005B78A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</w:t>
      </w:r>
      <w:r w:rsidR="00A00D96" w:rsidRPr="00753BFC">
        <w:rPr>
          <w:rFonts w:ascii="Arial" w:hAnsi="Arial" w:cs="Arial"/>
          <w:sz w:val="24"/>
          <w:szCs w:val="24"/>
        </w:rPr>
        <w:t>Cristina</w:t>
      </w:r>
      <w:r w:rsidR="00997F3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Bordoni</w:t>
      </w:r>
      <w:proofErr w:type="spellEnd"/>
      <w:r>
        <w:rPr>
          <w:rFonts w:ascii="Arial" w:hAnsi="Arial" w:cs="Arial"/>
          <w:sz w:val="24"/>
          <w:szCs w:val="24"/>
        </w:rPr>
        <w:t xml:space="preserve"> Silva</w:t>
      </w:r>
    </w:p>
    <w:p w:rsidR="00753BFC" w:rsidRDefault="00753BFC" w:rsidP="005B78A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753BFC" w:rsidRDefault="00753BFC" w:rsidP="005B78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753BFC" w:rsidSect="005B78A5">
          <w:type w:val="continuous"/>
          <w:pgSz w:w="11906" w:h="16838"/>
          <w:pgMar w:top="1417" w:right="1701" w:bottom="1417" w:left="1701" w:header="708" w:footer="850" w:gutter="0"/>
          <w:cols w:space="708"/>
          <w:docGrid w:linePitch="360"/>
        </w:sectPr>
      </w:pPr>
    </w:p>
    <w:p w:rsidR="00753BFC" w:rsidRDefault="00753BFC" w:rsidP="005B78A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5B78A5" w:rsidRDefault="005B78A5" w:rsidP="005B78A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5B78A5" w:rsidRDefault="005B78A5" w:rsidP="005B78A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53BFC" w:rsidRDefault="00753BFC" w:rsidP="005B78A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_____________________________</w:t>
      </w:r>
    </w:p>
    <w:p w:rsidR="00753BFC" w:rsidRDefault="00CC230D" w:rsidP="005B78A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CC230D">
        <w:rPr>
          <w:rFonts w:ascii="Arial" w:hAnsi="Arial" w:cs="Arial"/>
          <w:sz w:val="24"/>
          <w:szCs w:val="24"/>
          <w:lang w:eastAsia="pt-BR"/>
        </w:rPr>
        <w:t xml:space="preserve">Giseli Terezinha de Souza Soares </w:t>
      </w:r>
      <w:proofErr w:type="spellStart"/>
      <w:r w:rsidRPr="00CC230D">
        <w:rPr>
          <w:rFonts w:ascii="Arial" w:hAnsi="Arial" w:cs="Arial"/>
          <w:sz w:val="24"/>
          <w:szCs w:val="24"/>
          <w:lang w:eastAsia="pt-BR"/>
        </w:rPr>
        <w:t>Zequinelli</w:t>
      </w:r>
      <w:proofErr w:type="spellEnd"/>
    </w:p>
    <w:p w:rsidR="00D165C6" w:rsidRDefault="00CC230D" w:rsidP="005B78A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CC230D">
        <w:rPr>
          <w:rFonts w:ascii="Arial" w:hAnsi="Arial" w:cs="Arial"/>
          <w:sz w:val="24"/>
          <w:szCs w:val="24"/>
          <w:lang w:eastAsia="pt-BR"/>
        </w:rPr>
        <w:t xml:space="preserve">Técnica de Referência e Coordenadora </w:t>
      </w:r>
      <w:r w:rsidR="00F66960" w:rsidRPr="00CC230D">
        <w:rPr>
          <w:rFonts w:ascii="Arial" w:hAnsi="Arial" w:cs="Arial"/>
          <w:sz w:val="24"/>
          <w:szCs w:val="24"/>
          <w:lang w:eastAsia="pt-BR"/>
        </w:rPr>
        <w:t>Pedagógica</w:t>
      </w:r>
    </w:p>
    <w:p w:rsidR="005B78A5" w:rsidRDefault="005B78A5" w:rsidP="005B78A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5B78A5" w:rsidRDefault="005B78A5" w:rsidP="005B78A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5B78A5" w:rsidRDefault="005B78A5" w:rsidP="005B78A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5B78A5" w:rsidRDefault="005B78A5" w:rsidP="005B78A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5B78A5" w:rsidRDefault="005B78A5" w:rsidP="005B78A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5B78A5" w:rsidRDefault="005B78A5" w:rsidP="005B78A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proofErr w:type="spellStart"/>
      <w:r>
        <w:rPr>
          <w:rFonts w:ascii="Arial" w:hAnsi="Arial" w:cs="Arial"/>
          <w:sz w:val="24"/>
          <w:szCs w:val="24"/>
          <w:lang w:eastAsia="pt-BR"/>
        </w:rPr>
        <w:t>Bibiana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Gomes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Ronchetti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Queiroz</w:t>
      </w:r>
    </w:p>
    <w:p w:rsidR="005B78A5" w:rsidRDefault="005B78A5" w:rsidP="005B78A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Orientadora Social</w:t>
      </w:r>
    </w:p>
    <w:p w:rsidR="005B78A5" w:rsidRDefault="005B78A5" w:rsidP="005B78A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5B78A5" w:rsidRDefault="005B78A5" w:rsidP="005B78A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5B78A5" w:rsidRDefault="005B78A5" w:rsidP="005B78A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5B78A5" w:rsidRDefault="005B78A5" w:rsidP="005B78A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5B78A5" w:rsidRDefault="005B78A5" w:rsidP="005B78A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5B78A5" w:rsidRDefault="005B78A5" w:rsidP="005B78A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proofErr w:type="spellStart"/>
      <w:r>
        <w:rPr>
          <w:rFonts w:ascii="Arial" w:hAnsi="Arial" w:cs="Arial"/>
          <w:sz w:val="24"/>
          <w:szCs w:val="24"/>
          <w:lang w:eastAsia="pt-BR"/>
        </w:rPr>
        <w:t>Adna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Maria Farias Silva</w:t>
      </w:r>
    </w:p>
    <w:p w:rsidR="005B78A5" w:rsidRPr="004B118A" w:rsidRDefault="005B78A5" w:rsidP="005B78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>Psicóloga</w:t>
      </w:r>
    </w:p>
    <w:sectPr w:rsidR="005B78A5" w:rsidRPr="004B118A" w:rsidSect="005B78A5">
      <w:type w:val="continuous"/>
      <w:pgSz w:w="11906" w:h="16838"/>
      <w:pgMar w:top="1417" w:right="1701" w:bottom="1417" w:left="1701" w:header="708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5D3" w:rsidRDefault="009E05D3">
      <w:pPr>
        <w:spacing w:line="240" w:lineRule="auto"/>
      </w:pPr>
      <w:r>
        <w:separator/>
      </w:r>
    </w:p>
  </w:endnote>
  <w:endnote w:type="continuationSeparator" w:id="0">
    <w:p w:rsidR="009E05D3" w:rsidRDefault="009E0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5D3" w:rsidRDefault="009E05D3" w:rsidP="00E52DAF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5400040" cy="8223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5D3" w:rsidRDefault="009E05D3">
      <w:pPr>
        <w:spacing w:after="0" w:line="240" w:lineRule="auto"/>
      </w:pPr>
      <w:r>
        <w:separator/>
      </w:r>
    </w:p>
  </w:footnote>
  <w:footnote w:type="continuationSeparator" w:id="0">
    <w:p w:rsidR="009E05D3" w:rsidRDefault="009E0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5D3" w:rsidRDefault="000E1C07" w:rsidP="002E4791">
    <w:pPr>
      <w:pStyle w:val="Cabealho"/>
      <w:jc w:val="center"/>
    </w:pPr>
    <w:sdt>
      <w:sdtPr>
        <w:id w:val="26019548"/>
        <w:docPartObj>
          <w:docPartGallery w:val="Page Numbers (Margins)"/>
          <w:docPartUnique/>
        </w:docPartObj>
      </w:sdtPr>
      <w:sdtContent>
        <w:r>
          <w:rPr>
            <w:lang w:eastAsia="zh-TW"/>
          </w:rPr>
          <w:pict>
            <v:group id="_x0000_s57345" style="position:absolute;left:0;text-align:left;margin-left:0;margin-top:162.75pt;width:38.45pt;height:18.7pt;z-index:251660288;mso-top-percent:200;mso-position-horizontal:center;mso-position-horizontal-relative:lef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7346" type="#_x0000_t202" style="position:absolute;left:689;top:3263;width:769;height:360;v-text-anchor:middle" filled="f" stroked="f">
                <v:textbox style="mso-next-textbox:#_x0000_s57346" inset="0,0,0,0">
                  <w:txbxContent>
                    <w:p w:rsidR="009E05D3" w:rsidRDefault="000E1C07">
                      <w:pPr>
                        <w:pStyle w:val="Cabealho"/>
                        <w:jc w:val="center"/>
                      </w:pPr>
                      <w:fldSimple w:instr=" PAGE    \* MERGEFORMAT ">
                        <w:r w:rsidR="00293E74" w:rsidRPr="00293E74">
                          <w:rPr>
                            <w:rStyle w:val="Nmerodep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6</w:t>
                        </w:r>
                      </w:fldSimple>
                    </w:p>
                  </w:txbxContent>
                </v:textbox>
              </v:shape>
              <v:group id="_x0000_s57347" style="position:absolute;left:886;top:3255;width:374;height:374" coordorigin="1453,14832" coordsize="374,374">
                <v:oval id="_x0000_s57348" style="position:absolute;left:1453;top:14832;width:374;height:374" filled="f" strokecolor="#7ba0cd [2420]" strokeweight=".5pt"/>
                <v:oval id="_x0000_s57349" style="position:absolute;left:1462;top:14835;width:101;height:101" fillcolor="#7ba0cd [2420]" stroked="f"/>
              </v:group>
              <w10:wrap anchorx="margin" anchory="page"/>
            </v:group>
          </w:pict>
        </w:r>
      </w:sdtContent>
    </w:sdt>
    <w:r w:rsidR="009E05D3">
      <w:rPr>
        <w:noProof/>
        <w:lang w:eastAsia="pt-BR"/>
      </w:rPr>
      <w:drawing>
        <wp:inline distT="0" distB="0" distL="0" distR="0">
          <wp:extent cx="5400040" cy="11239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3">
    <w:nsid w:val="0000000B"/>
    <w:multiLevelType w:val="singleLevel"/>
    <w:tmpl w:val="0000000B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32" w:hanging="360"/>
      </w:pPr>
      <w:rPr>
        <w:rFonts w:ascii="Arial" w:hAnsi="Arial" w:cs="Arial"/>
        <w:sz w:val="20"/>
        <w:szCs w:val="20"/>
      </w:rPr>
    </w:lvl>
  </w:abstractNum>
  <w:abstractNum w:abstractNumId="4">
    <w:nsid w:val="043172D5"/>
    <w:multiLevelType w:val="hybridMultilevel"/>
    <w:tmpl w:val="073A9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7E09B9"/>
    <w:multiLevelType w:val="multilevel"/>
    <w:tmpl w:val="763E8C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068A1AA6"/>
    <w:multiLevelType w:val="hybridMultilevel"/>
    <w:tmpl w:val="04D020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015DB4"/>
    <w:multiLevelType w:val="hybridMultilevel"/>
    <w:tmpl w:val="76A4D3E8"/>
    <w:lvl w:ilvl="0" w:tplc="45AC545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45F5B"/>
    <w:multiLevelType w:val="multilevel"/>
    <w:tmpl w:val="25445F5B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B8727C2"/>
    <w:multiLevelType w:val="hybridMultilevel"/>
    <w:tmpl w:val="8A7421A6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DE69C9"/>
    <w:multiLevelType w:val="multilevel"/>
    <w:tmpl w:val="2CDE69C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7690A"/>
    <w:multiLevelType w:val="multilevel"/>
    <w:tmpl w:val="3DB76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28D6B81"/>
    <w:multiLevelType w:val="multilevel"/>
    <w:tmpl w:val="428D6B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E4BEF"/>
    <w:multiLevelType w:val="multilevel"/>
    <w:tmpl w:val="442E4B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5F71A3"/>
    <w:multiLevelType w:val="hybridMultilevel"/>
    <w:tmpl w:val="B44C3F94"/>
    <w:lvl w:ilvl="0" w:tplc="0416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>
    <w:nsid w:val="4C7B5454"/>
    <w:multiLevelType w:val="multilevel"/>
    <w:tmpl w:val="9E801A04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7547501"/>
    <w:multiLevelType w:val="hybridMultilevel"/>
    <w:tmpl w:val="00BEB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645475"/>
    <w:multiLevelType w:val="multilevel"/>
    <w:tmpl w:val="576454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21012"/>
    <w:multiLevelType w:val="multilevel"/>
    <w:tmpl w:val="5C4210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F4ED9"/>
    <w:multiLevelType w:val="hybridMultilevel"/>
    <w:tmpl w:val="FF02BB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95C10"/>
    <w:multiLevelType w:val="hybridMultilevel"/>
    <w:tmpl w:val="6DBC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EA00A0"/>
    <w:multiLevelType w:val="hybridMultilevel"/>
    <w:tmpl w:val="68C6F7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18087D"/>
    <w:multiLevelType w:val="hybridMultilevel"/>
    <w:tmpl w:val="30441B0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770E68"/>
    <w:multiLevelType w:val="multilevel"/>
    <w:tmpl w:val="72770E68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D3DE0"/>
    <w:multiLevelType w:val="hybridMultilevel"/>
    <w:tmpl w:val="06A8B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017DB"/>
    <w:multiLevelType w:val="hybridMultilevel"/>
    <w:tmpl w:val="B94E6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A347CB"/>
    <w:multiLevelType w:val="multilevel"/>
    <w:tmpl w:val="79A347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87313C"/>
    <w:multiLevelType w:val="hybridMultilevel"/>
    <w:tmpl w:val="30B289F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6"/>
  </w:num>
  <w:num w:numId="4">
    <w:abstractNumId w:val="8"/>
  </w:num>
  <w:num w:numId="5">
    <w:abstractNumId w:val="13"/>
  </w:num>
  <w:num w:numId="6">
    <w:abstractNumId w:val="10"/>
  </w:num>
  <w:num w:numId="7">
    <w:abstractNumId w:val="12"/>
  </w:num>
  <w:num w:numId="8">
    <w:abstractNumId w:val="18"/>
  </w:num>
  <w:num w:numId="9">
    <w:abstractNumId w:val="17"/>
  </w:num>
  <w:num w:numId="10">
    <w:abstractNumId w:val="21"/>
  </w:num>
  <w:num w:numId="11">
    <w:abstractNumId w:val="25"/>
  </w:num>
  <w:num w:numId="12">
    <w:abstractNumId w:val="4"/>
  </w:num>
  <w:num w:numId="13">
    <w:abstractNumId w:val="20"/>
  </w:num>
  <w:num w:numId="14">
    <w:abstractNumId w:val="24"/>
  </w:num>
  <w:num w:numId="15">
    <w:abstractNumId w:val="9"/>
  </w:num>
  <w:num w:numId="16">
    <w:abstractNumId w:val="5"/>
  </w:num>
  <w:num w:numId="17">
    <w:abstractNumId w:val="19"/>
  </w:num>
  <w:num w:numId="18">
    <w:abstractNumId w:val="2"/>
  </w:num>
  <w:num w:numId="19">
    <w:abstractNumId w:val="15"/>
  </w:num>
  <w:num w:numId="20">
    <w:abstractNumId w:val="6"/>
  </w:num>
  <w:num w:numId="21">
    <w:abstractNumId w:val="16"/>
  </w:num>
  <w:num w:numId="22">
    <w:abstractNumId w:val="27"/>
  </w:num>
  <w:num w:numId="23">
    <w:abstractNumId w:val="14"/>
  </w:num>
  <w:num w:numId="24">
    <w:abstractNumId w:val="1"/>
  </w:num>
  <w:num w:numId="25">
    <w:abstractNumId w:val="3"/>
  </w:num>
  <w:num w:numId="26">
    <w:abstractNumId w:val="0"/>
  </w:num>
  <w:num w:numId="27">
    <w:abstractNumId w:val="2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51"/>
    <o:shapelayout v:ext="edit">
      <o:idmap v:ext="edit" data="56"/>
    </o:shapelayout>
  </w:hdrShapeDefaults>
  <w:footnotePr>
    <w:footnote w:id="-1"/>
    <w:footnote w:id="0"/>
  </w:footnotePr>
  <w:endnotePr>
    <w:endnote w:id="-1"/>
    <w:endnote w:id="0"/>
  </w:endnotePr>
  <w:compat/>
  <w:rsids>
    <w:rsidRoot w:val="00102893"/>
    <w:rsid w:val="0000706F"/>
    <w:rsid w:val="00010671"/>
    <w:rsid w:val="00017C35"/>
    <w:rsid w:val="000200C6"/>
    <w:rsid w:val="00024EB4"/>
    <w:rsid w:val="00025982"/>
    <w:rsid w:val="00026D81"/>
    <w:rsid w:val="000276A5"/>
    <w:rsid w:val="00037482"/>
    <w:rsid w:val="00044498"/>
    <w:rsid w:val="000508ED"/>
    <w:rsid w:val="00052AEA"/>
    <w:rsid w:val="00053BF4"/>
    <w:rsid w:val="0005535F"/>
    <w:rsid w:val="00062D97"/>
    <w:rsid w:val="00081733"/>
    <w:rsid w:val="000875EC"/>
    <w:rsid w:val="0009232F"/>
    <w:rsid w:val="000A7205"/>
    <w:rsid w:val="000B1B87"/>
    <w:rsid w:val="000C5BC4"/>
    <w:rsid w:val="000C7581"/>
    <w:rsid w:val="000E1C07"/>
    <w:rsid w:val="000E1D91"/>
    <w:rsid w:val="00102893"/>
    <w:rsid w:val="001054FA"/>
    <w:rsid w:val="00105E57"/>
    <w:rsid w:val="00111B21"/>
    <w:rsid w:val="0011334D"/>
    <w:rsid w:val="001138D6"/>
    <w:rsid w:val="00121927"/>
    <w:rsid w:val="00124EBF"/>
    <w:rsid w:val="0012600E"/>
    <w:rsid w:val="00126E21"/>
    <w:rsid w:val="00127FAD"/>
    <w:rsid w:val="00130AA7"/>
    <w:rsid w:val="00130D39"/>
    <w:rsid w:val="001318FE"/>
    <w:rsid w:val="00134123"/>
    <w:rsid w:val="00142E5B"/>
    <w:rsid w:val="00144555"/>
    <w:rsid w:val="00144FAB"/>
    <w:rsid w:val="00146BCD"/>
    <w:rsid w:val="00153E95"/>
    <w:rsid w:val="00161DFD"/>
    <w:rsid w:val="00163A6B"/>
    <w:rsid w:val="00166DD9"/>
    <w:rsid w:val="00171332"/>
    <w:rsid w:val="001727D3"/>
    <w:rsid w:val="00173CB9"/>
    <w:rsid w:val="001914BD"/>
    <w:rsid w:val="00193A7A"/>
    <w:rsid w:val="001A2831"/>
    <w:rsid w:val="001A3ED1"/>
    <w:rsid w:val="001B2D55"/>
    <w:rsid w:val="001D5611"/>
    <w:rsid w:val="001E42E7"/>
    <w:rsid w:val="001E44A4"/>
    <w:rsid w:val="001E4B92"/>
    <w:rsid w:val="001F068F"/>
    <w:rsid w:val="001F0852"/>
    <w:rsid w:val="001F6221"/>
    <w:rsid w:val="002009EF"/>
    <w:rsid w:val="00211403"/>
    <w:rsid w:val="0021269C"/>
    <w:rsid w:val="002233B1"/>
    <w:rsid w:val="0022487F"/>
    <w:rsid w:val="002355B6"/>
    <w:rsid w:val="002452C7"/>
    <w:rsid w:val="00247403"/>
    <w:rsid w:val="00262088"/>
    <w:rsid w:val="0027525B"/>
    <w:rsid w:val="00281FFB"/>
    <w:rsid w:val="00283B34"/>
    <w:rsid w:val="00293E74"/>
    <w:rsid w:val="002A14D0"/>
    <w:rsid w:val="002A218D"/>
    <w:rsid w:val="002B023F"/>
    <w:rsid w:val="002B3BC8"/>
    <w:rsid w:val="002B79D7"/>
    <w:rsid w:val="002E295F"/>
    <w:rsid w:val="002E457C"/>
    <w:rsid w:val="002E4791"/>
    <w:rsid w:val="002E772C"/>
    <w:rsid w:val="002E7989"/>
    <w:rsid w:val="002F67F4"/>
    <w:rsid w:val="002F72D6"/>
    <w:rsid w:val="00301CCE"/>
    <w:rsid w:val="00306AE6"/>
    <w:rsid w:val="00312B8D"/>
    <w:rsid w:val="00316856"/>
    <w:rsid w:val="00321EA8"/>
    <w:rsid w:val="00323EAD"/>
    <w:rsid w:val="00324E84"/>
    <w:rsid w:val="00327FAC"/>
    <w:rsid w:val="00330DE3"/>
    <w:rsid w:val="0033202E"/>
    <w:rsid w:val="0033224E"/>
    <w:rsid w:val="0033680D"/>
    <w:rsid w:val="00336DEC"/>
    <w:rsid w:val="0034120A"/>
    <w:rsid w:val="00343577"/>
    <w:rsid w:val="00354032"/>
    <w:rsid w:val="003577DF"/>
    <w:rsid w:val="00360DD8"/>
    <w:rsid w:val="00363FC4"/>
    <w:rsid w:val="00370B71"/>
    <w:rsid w:val="00373FFC"/>
    <w:rsid w:val="0037452C"/>
    <w:rsid w:val="00386CDD"/>
    <w:rsid w:val="00390CBB"/>
    <w:rsid w:val="003A10E8"/>
    <w:rsid w:val="003A64C9"/>
    <w:rsid w:val="003B681D"/>
    <w:rsid w:val="003C4A40"/>
    <w:rsid w:val="003D51EC"/>
    <w:rsid w:val="003E42B0"/>
    <w:rsid w:val="003E4ADC"/>
    <w:rsid w:val="003F01AC"/>
    <w:rsid w:val="00402937"/>
    <w:rsid w:val="00405C74"/>
    <w:rsid w:val="0041113A"/>
    <w:rsid w:val="00426D21"/>
    <w:rsid w:val="004362DC"/>
    <w:rsid w:val="00436AE9"/>
    <w:rsid w:val="0043766F"/>
    <w:rsid w:val="004407F1"/>
    <w:rsid w:val="00452D09"/>
    <w:rsid w:val="004534F3"/>
    <w:rsid w:val="00456CBE"/>
    <w:rsid w:val="004724B4"/>
    <w:rsid w:val="004770E5"/>
    <w:rsid w:val="00481885"/>
    <w:rsid w:val="00481E0C"/>
    <w:rsid w:val="004854AE"/>
    <w:rsid w:val="004A43E2"/>
    <w:rsid w:val="004B118A"/>
    <w:rsid w:val="004B268A"/>
    <w:rsid w:val="004B4BD6"/>
    <w:rsid w:val="004C0910"/>
    <w:rsid w:val="004D18BE"/>
    <w:rsid w:val="004E5DEB"/>
    <w:rsid w:val="004F11DE"/>
    <w:rsid w:val="004F1251"/>
    <w:rsid w:val="004F60A5"/>
    <w:rsid w:val="00500A54"/>
    <w:rsid w:val="0050316F"/>
    <w:rsid w:val="00506A89"/>
    <w:rsid w:val="00517DCD"/>
    <w:rsid w:val="005237F2"/>
    <w:rsid w:val="00530DEA"/>
    <w:rsid w:val="00532C8E"/>
    <w:rsid w:val="00540F5B"/>
    <w:rsid w:val="00543AD1"/>
    <w:rsid w:val="00554D06"/>
    <w:rsid w:val="00562C88"/>
    <w:rsid w:val="005739DA"/>
    <w:rsid w:val="005768C2"/>
    <w:rsid w:val="00581999"/>
    <w:rsid w:val="00583C67"/>
    <w:rsid w:val="00593960"/>
    <w:rsid w:val="005B0006"/>
    <w:rsid w:val="005B3266"/>
    <w:rsid w:val="005B78A5"/>
    <w:rsid w:val="005C464C"/>
    <w:rsid w:val="005D78C4"/>
    <w:rsid w:val="005E074A"/>
    <w:rsid w:val="005E6F76"/>
    <w:rsid w:val="005E7EB0"/>
    <w:rsid w:val="0060228E"/>
    <w:rsid w:val="00604423"/>
    <w:rsid w:val="00611EE9"/>
    <w:rsid w:val="00616955"/>
    <w:rsid w:val="00616DEB"/>
    <w:rsid w:val="006173E4"/>
    <w:rsid w:val="00625D39"/>
    <w:rsid w:val="00626ED6"/>
    <w:rsid w:val="006339E0"/>
    <w:rsid w:val="00633B40"/>
    <w:rsid w:val="00636B5B"/>
    <w:rsid w:val="00640275"/>
    <w:rsid w:val="00640EA6"/>
    <w:rsid w:val="00651136"/>
    <w:rsid w:val="00653F2C"/>
    <w:rsid w:val="006654A5"/>
    <w:rsid w:val="00670256"/>
    <w:rsid w:val="006778E4"/>
    <w:rsid w:val="00677A38"/>
    <w:rsid w:val="00682F63"/>
    <w:rsid w:val="00683D87"/>
    <w:rsid w:val="0069439E"/>
    <w:rsid w:val="006A25C3"/>
    <w:rsid w:val="006B5F2F"/>
    <w:rsid w:val="006B68A6"/>
    <w:rsid w:val="006C6AB9"/>
    <w:rsid w:val="006E08DB"/>
    <w:rsid w:val="006E3973"/>
    <w:rsid w:val="006E6FFF"/>
    <w:rsid w:val="00707A1B"/>
    <w:rsid w:val="0071199F"/>
    <w:rsid w:val="00723DFC"/>
    <w:rsid w:val="0072659F"/>
    <w:rsid w:val="00747F5B"/>
    <w:rsid w:val="00750ED8"/>
    <w:rsid w:val="00753BFC"/>
    <w:rsid w:val="00755B60"/>
    <w:rsid w:val="0076293A"/>
    <w:rsid w:val="00764B36"/>
    <w:rsid w:val="00767ECF"/>
    <w:rsid w:val="00784B3C"/>
    <w:rsid w:val="0079511D"/>
    <w:rsid w:val="007A2CF5"/>
    <w:rsid w:val="007A758F"/>
    <w:rsid w:val="007B4D2B"/>
    <w:rsid w:val="007B593B"/>
    <w:rsid w:val="007C1CAF"/>
    <w:rsid w:val="007D083B"/>
    <w:rsid w:val="007D1A5D"/>
    <w:rsid w:val="007D420F"/>
    <w:rsid w:val="007E2C4D"/>
    <w:rsid w:val="007E751E"/>
    <w:rsid w:val="007F4297"/>
    <w:rsid w:val="008152B0"/>
    <w:rsid w:val="00824AA9"/>
    <w:rsid w:val="00835403"/>
    <w:rsid w:val="008405B7"/>
    <w:rsid w:val="00843EC5"/>
    <w:rsid w:val="00852281"/>
    <w:rsid w:val="008531CF"/>
    <w:rsid w:val="008713B0"/>
    <w:rsid w:val="00875152"/>
    <w:rsid w:val="00890F48"/>
    <w:rsid w:val="00893F27"/>
    <w:rsid w:val="008A028B"/>
    <w:rsid w:val="008A1E45"/>
    <w:rsid w:val="008B6A60"/>
    <w:rsid w:val="008C2076"/>
    <w:rsid w:val="008C2F4C"/>
    <w:rsid w:val="008C30C5"/>
    <w:rsid w:val="008C3538"/>
    <w:rsid w:val="008C41C4"/>
    <w:rsid w:val="008C4771"/>
    <w:rsid w:val="008C4B97"/>
    <w:rsid w:val="008C587A"/>
    <w:rsid w:val="008E1E5D"/>
    <w:rsid w:val="008E3513"/>
    <w:rsid w:val="008E6042"/>
    <w:rsid w:val="008E6D7F"/>
    <w:rsid w:val="008F0CA6"/>
    <w:rsid w:val="008F2758"/>
    <w:rsid w:val="008F3ED2"/>
    <w:rsid w:val="008F720D"/>
    <w:rsid w:val="00900818"/>
    <w:rsid w:val="00902F3F"/>
    <w:rsid w:val="00903B18"/>
    <w:rsid w:val="00905CD1"/>
    <w:rsid w:val="00912DDF"/>
    <w:rsid w:val="009134FE"/>
    <w:rsid w:val="00924001"/>
    <w:rsid w:val="009271BC"/>
    <w:rsid w:val="00930562"/>
    <w:rsid w:val="00935E28"/>
    <w:rsid w:val="00943957"/>
    <w:rsid w:val="00943A1C"/>
    <w:rsid w:val="00947F92"/>
    <w:rsid w:val="00952C5A"/>
    <w:rsid w:val="00953440"/>
    <w:rsid w:val="00956D19"/>
    <w:rsid w:val="00963873"/>
    <w:rsid w:val="0097013D"/>
    <w:rsid w:val="009761B4"/>
    <w:rsid w:val="00984740"/>
    <w:rsid w:val="00984EDC"/>
    <w:rsid w:val="00986C28"/>
    <w:rsid w:val="00995F56"/>
    <w:rsid w:val="00997F3B"/>
    <w:rsid w:val="009A2B72"/>
    <w:rsid w:val="009A3878"/>
    <w:rsid w:val="009A7F88"/>
    <w:rsid w:val="009B1442"/>
    <w:rsid w:val="009C1BC1"/>
    <w:rsid w:val="009C2E90"/>
    <w:rsid w:val="009D0456"/>
    <w:rsid w:val="009D09B8"/>
    <w:rsid w:val="009D214B"/>
    <w:rsid w:val="009D4B2B"/>
    <w:rsid w:val="009E05D3"/>
    <w:rsid w:val="009E4770"/>
    <w:rsid w:val="009E65EC"/>
    <w:rsid w:val="00A00236"/>
    <w:rsid w:val="00A00D96"/>
    <w:rsid w:val="00A06B9B"/>
    <w:rsid w:val="00A11A18"/>
    <w:rsid w:val="00A16E4F"/>
    <w:rsid w:val="00A24303"/>
    <w:rsid w:val="00A2451D"/>
    <w:rsid w:val="00A31D67"/>
    <w:rsid w:val="00A36A2C"/>
    <w:rsid w:val="00A56091"/>
    <w:rsid w:val="00A65CA3"/>
    <w:rsid w:val="00A670B7"/>
    <w:rsid w:val="00A723D4"/>
    <w:rsid w:val="00A749BD"/>
    <w:rsid w:val="00A80F23"/>
    <w:rsid w:val="00A87323"/>
    <w:rsid w:val="00A91517"/>
    <w:rsid w:val="00A96254"/>
    <w:rsid w:val="00AA1830"/>
    <w:rsid w:val="00AA3046"/>
    <w:rsid w:val="00AB086E"/>
    <w:rsid w:val="00AB0DA4"/>
    <w:rsid w:val="00AB19E7"/>
    <w:rsid w:val="00AB2F06"/>
    <w:rsid w:val="00AB412E"/>
    <w:rsid w:val="00AB4531"/>
    <w:rsid w:val="00AB6C90"/>
    <w:rsid w:val="00AC23D1"/>
    <w:rsid w:val="00AC4F59"/>
    <w:rsid w:val="00AC5C8E"/>
    <w:rsid w:val="00AD20FF"/>
    <w:rsid w:val="00AD44AB"/>
    <w:rsid w:val="00AE2BA3"/>
    <w:rsid w:val="00AF4055"/>
    <w:rsid w:val="00AF6486"/>
    <w:rsid w:val="00B00EB9"/>
    <w:rsid w:val="00B01F0B"/>
    <w:rsid w:val="00B045F0"/>
    <w:rsid w:val="00B05D5F"/>
    <w:rsid w:val="00B1266A"/>
    <w:rsid w:val="00B161C9"/>
    <w:rsid w:val="00B25EC0"/>
    <w:rsid w:val="00B275F5"/>
    <w:rsid w:val="00B33D5D"/>
    <w:rsid w:val="00B377A9"/>
    <w:rsid w:val="00B4233E"/>
    <w:rsid w:val="00B43DA5"/>
    <w:rsid w:val="00B531E0"/>
    <w:rsid w:val="00B55AEC"/>
    <w:rsid w:val="00B60587"/>
    <w:rsid w:val="00B6215C"/>
    <w:rsid w:val="00B70BCA"/>
    <w:rsid w:val="00B7108E"/>
    <w:rsid w:val="00B739EC"/>
    <w:rsid w:val="00B74459"/>
    <w:rsid w:val="00B8547B"/>
    <w:rsid w:val="00B955C1"/>
    <w:rsid w:val="00B96D01"/>
    <w:rsid w:val="00BB1C58"/>
    <w:rsid w:val="00BC1C26"/>
    <w:rsid w:val="00BC2D41"/>
    <w:rsid w:val="00BC5D98"/>
    <w:rsid w:val="00BD1301"/>
    <w:rsid w:val="00BD39CE"/>
    <w:rsid w:val="00BD551D"/>
    <w:rsid w:val="00BD6B0E"/>
    <w:rsid w:val="00BD798F"/>
    <w:rsid w:val="00BE1BA5"/>
    <w:rsid w:val="00BE2EB6"/>
    <w:rsid w:val="00BE321E"/>
    <w:rsid w:val="00BE461B"/>
    <w:rsid w:val="00C022A5"/>
    <w:rsid w:val="00C1357E"/>
    <w:rsid w:val="00C1376A"/>
    <w:rsid w:val="00C204CB"/>
    <w:rsid w:val="00C21730"/>
    <w:rsid w:val="00C21AFF"/>
    <w:rsid w:val="00C34BF6"/>
    <w:rsid w:val="00C37898"/>
    <w:rsid w:val="00C42DE9"/>
    <w:rsid w:val="00C4529A"/>
    <w:rsid w:val="00C46766"/>
    <w:rsid w:val="00C46F86"/>
    <w:rsid w:val="00C52409"/>
    <w:rsid w:val="00C53022"/>
    <w:rsid w:val="00C8045B"/>
    <w:rsid w:val="00C8181F"/>
    <w:rsid w:val="00C8193A"/>
    <w:rsid w:val="00C84835"/>
    <w:rsid w:val="00C87F00"/>
    <w:rsid w:val="00C97C05"/>
    <w:rsid w:val="00CA4ACD"/>
    <w:rsid w:val="00CB0D5A"/>
    <w:rsid w:val="00CB29A6"/>
    <w:rsid w:val="00CB2DCA"/>
    <w:rsid w:val="00CB66B6"/>
    <w:rsid w:val="00CB68B4"/>
    <w:rsid w:val="00CB6ED4"/>
    <w:rsid w:val="00CB7315"/>
    <w:rsid w:val="00CC230D"/>
    <w:rsid w:val="00CD4385"/>
    <w:rsid w:val="00CE7383"/>
    <w:rsid w:val="00CE7DE9"/>
    <w:rsid w:val="00CF16C2"/>
    <w:rsid w:val="00CF4243"/>
    <w:rsid w:val="00CF47D9"/>
    <w:rsid w:val="00CF4F7C"/>
    <w:rsid w:val="00CF6B69"/>
    <w:rsid w:val="00D1207D"/>
    <w:rsid w:val="00D128D9"/>
    <w:rsid w:val="00D13B0A"/>
    <w:rsid w:val="00D143A9"/>
    <w:rsid w:val="00D165C6"/>
    <w:rsid w:val="00D43ECB"/>
    <w:rsid w:val="00D57293"/>
    <w:rsid w:val="00D70E80"/>
    <w:rsid w:val="00D73C7C"/>
    <w:rsid w:val="00D777B4"/>
    <w:rsid w:val="00D852DB"/>
    <w:rsid w:val="00D90F93"/>
    <w:rsid w:val="00D91BDE"/>
    <w:rsid w:val="00D92A09"/>
    <w:rsid w:val="00DA3FCE"/>
    <w:rsid w:val="00DA716E"/>
    <w:rsid w:val="00DC1AB5"/>
    <w:rsid w:val="00DC5413"/>
    <w:rsid w:val="00DC5EAB"/>
    <w:rsid w:val="00DC5F91"/>
    <w:rsid w:val="00DE170F"/>
    <w:rsid w:val="00DE43BC"/>
    <w:rsid w:val="00E01539"/>
    <w:rsid w:val="00E040A0"/>
    <w:rsid w:val="00E05B8D"/>
    <w:rsid w:val="00E12BF9"/>
    <w:rsid w:val="00E12CEF"/>
    <w:rsid w:val="00E159FA"/>
    <w:rsid w:val="00E215CB"/>
    <w:rsid w:val="00E231D0"/>
    <w:rsid w:val="00E2532D"/>
    <w:rsid w:val="00E27E67"/>
    <w:rsid w:val="00E31D6D"/>
    <w:rsid w:val="00E367F7"/>
    <w:rsid w:val="00E52DAF"/>
    <w:rsid w:val="00E53B06"/>
    <w:rsid w:val="00E61720"/>
    <w:rsid w:val="00E66471"/>
    <w:rsid w:val="00E71939"/>
    <w:rsid w:val="00E822EC"/>
    <w:rsid w:val="00E84D5A"/>
    <w:rsid w:val="00E8528E"/>
    <w:rsid w:val="00E925D0"/>
    <w:rsid w:val="00EA1FCA"/>
    <w:rsid w:val="00EB01CD"/>
    <w:rsid w:val="00EB090F"/>
    <w:rsid w:val="00EB13ED"/>
    <w:rsid w:val="00EC2015"/>
    <w:rsid w:val="00EC7B86"/>
    <w:rsid w:val="00ED20AA"/>
    <w:rsid w:val="00EE34C0"/>
    <w:rsid w:val="00EE5963"/>
    <w:rsid w:val="00F02D03"/>
    <w:rsid w:val="00F120B8"/>
    <w:rsid w:val="00F12CE4"/>
    <w:rsid w:val="00F27B67"/>
    <w:rsid w:val="00F413A0"/>
    <w:rsid w:val="00F41723"/>
    <w:rsid w:val="00F422DE"/>
    <w:rsid w:val="00F47F6A"/>
    <w:rsid w:val="00F5070A"/>
    <w:rsid w:val="00F52AF4"/>
    <w:rsid w:val="00F653C0"/>
    <w:rsid w:val="00F65C6B"/>
    <w:rsid w:val="00F66960"/>
    <w:rsid w:val="00F72BB3"/>
    <w:rsid w:val="00F81F8F"/>
    <w:rsid w:val="00F90BDA"/>
    <w:rsid w:val="00F91D93"/>
    <w:rsid w:val="00F93568"/>
    <w:rsid w:val="00F93C0E"/>
    <w:rsid w:val="00F964D3"/>
    <w:rsid w:val="00FA26EA"/>
    <w:rsid w:val="00FA41FD"/>
    <w:rsid w:val="00FA51FC"/>
    <w:rsid w:val="00FA70CC"/>
    <w:rsid w:val="00FB0330"/>
    <w:rsid w:val="00FB2289"/>
    <w:rsid w:val="00FB4E3B"/>
    <w:rsid w:val="00FC037D"/>
    <w:rsid w:val="00FC743E"/>
    <w:rsid w:val="00FD2F66"/>
    <w:rsid w:val="00FD3B50"/>
    <w:rsid w:val="00FE1CEF"/>
    <w:rsid w:val="00FE3B27"/>
    <w:rsid w:val="00FE52F4"/>
    <w:rsid w:val="00FE65A2"/>
    <w:rsid w:val="00FF1285"/>
    <w:rsid w:val="00FF1F56"/>
    <w:rsid w:val="00FF40F3"/>
    <w:rsid w:val="00FF4F60"/>
    <w:rsid w:val="1B0E5153"/>
    <w:rsid w:val="2B0870E5"/>
    <w:rsid w:val="5AF86520"/>
    <w:rsid w:val="78C71AB7"/>
    <w:rsid w:val="7B8B2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C6"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723DFC"/>
    <w:pPr>
      <w:keepNext/>
      <w:spacing w:after="0" w:line="360" w:lineRule="auto"/>
      <w:jc w:val="center"/>
      <w:outlineLvl w:val="1"/>
    </w:pPr>
    <w:rPr>
      <w:rFonts w:ascii="Arial Narrow" w:eastAsia="Times New Roman" w:hAnsi="Arial Narrow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165C6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D165C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65C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165C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65C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16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D165C6"/>
  </w:style>
  <w:style w:type="character" w:customStyle="1" w:styleId="RodapChar">
    <w:name w:val="Rodapé Char"/>
    <w:basedOn w:val="Fontepargpadro"/>
    <w:link w:val="Rodap"/>
    <w:uiPriority w:val="99"/>
    <w:rsid w:val="00D165C6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5C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65C6"/>
    <w:pPr>
      <w:ind w:left="720"/>
      <w:contextualSpacing/>
    </w:pPr>
  </w:style>
  <w:style w:type="paragraph" w:customStyle="1" w:styleId="Default">
    <w:name w:val="Default"/>
    <w:qFormat/>
    <w:rsid w:val="00D165C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D165C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1F0852"/>
    <w:rPr>
      <w:b/>
      <w:bCs/>
    </w:rPr>
  </w:style>
  <w:style w:type="character" w:customStyle="1" w:styleId="Ttulo2Char">
    <w:name w:val="Título 2 Char"/>
    <w:basedOn w:val="Fontepargpadro"/>
    <w:link w:val="Ttulo2"/>
    <w:rsid w:val="00723DFC"/>
    <w:rPr>
      <w:rFonts w:ascii="Arial Narrow" w:eastAsia="Times New Roman" w:hAnsi="Arial Narrow" w:cs="Times New Roman"/>
      <w:b/>
      <w:sz w:val="24"/>
      <w:szCs w:val="24"/>
    </w:rPr>
  </w:style>
  <w:style w:type="paragraph" w:customStyle="1" w:styleId="Normal1">
    <w:name w:val="Normal1"/>
    <w:rsid w:val="00EB13E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ntstyle01">
    <w:name w:val="fontstyle01"/>
    <w:basedOn w:val="Fontepargpadro"/>
    <w:rsid w:val="00500A5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jornal">
    <w:name w:val="jornal"/>
    <w:basedOn w:val="Normal"/>
    <w:rsid w:val="00111B21"/>
    <w:pPr>
      <w:suppressAutoHyphens/>
      <w:spacing w:after="0" w:line="240" w:lineRule="auto"/>
      <w:jc w:val="both"/>
    </w:pPr>
    <w:rPr>
      <w:rFonts w:ascii="Comic Sans MS" w:eastAsia="Times New Roman" w:hAnsi="Comic Sans MS" w:cs="Comic Sans MS"/>
      <w:sz w:val="24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9D4B2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D4B2B"/>
    <w:rPr>
      <w:rFonts w:ascii="Times New Roman" w:eastAsia="Times New Roman" w:hAnsi="Times New Roman" w:cs="Times New Roman"/>
    </w:rPr>
  </w:style>
  <w:style w:type="character" w:styleId="Nmerodepgina">
    <w:name w:val="page number"/>
    <w:basedOn w:val="Fontepargpadro"/>
    <w:uiPriority w:val="99"/>
    <w:unhideWhenUsed/>
    <w:rsid w:val="009E05D3"/>
    <w:rPr>
      <w:rFonts w:eastAsiaTheme="minorEastAsia" w:cstheme="minorBidi"/>
      <w:bCs w:val="0"/>
      <w:iCs w:val="0"/>
      <w:szCs w:val="22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t.wikipedia.org/wiki/Tecnologia_da_Informa%C3%A7%C3%A3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.bordoni@terra.com.br" TargetMode="External"/><Relationship Id="rId4" Type="http://schemas.openxmlformats.org/officeDocument/2006/relationships/styles" Target="styles.xml"/><Relationship Id="rId9" Type="http://schemas.openxmlformats.org/officeDocument/2006/relationships/hyperlink" Target="mailto:novaesperanca@novaesperanca.org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42AD7A-E20E-48C9-8DAB-9D32852A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29</Pages>
  <Words>4827</Words>
  <Characters>26067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Fabio</cp:lastModifiedBy>
  <cp:revision>362</cp:revision>
  <cp:lastPrinted>2022-04-28T17:29:00Z</cp:lastPrinted>
  <dcterms:created xsi:type="dcterms:W3CDTF">2021-04-16T17:13:00Z</dcterms:created>
  <dcterms:modified xsi:type="dcterms:W3CDTF">2022-04-29T14:09:00Z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